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96" w:rsidRPr="007C6DD3" w:rsidRDefault="00B43084" w:rsidP="00843B28">
      <w:pPr>
        <w:pBdr>
          <w:bottom w:val="single" w:sz="4" w:space="1" w:color="auto"/>
        </w:pBdr>
        <w:rPr>
          <w:rFonts w:cs="Arial"/>
          <w:szCs w:val="20"/>
        </w:rPr>
      </w:pPr>
      <w:bookmarkStart w:id="0" w:name="_GoBack"/>
      <w:bookmarkEnd w:id="0"/>
      <w:r w:rsidRPr="007C6DD3">
        <w:rPr>
          <w:rFonts w:cs="Arial"/>
          <w:szCs w:val="20"/>
        </w:rPr>
        <w:t>Bruchterme</w:t>
      </w:r>
    </w:p>
    <w:p w:rsidR="00B43084" w:rsidRPr="007C6DD3" w:rsidRDefault="00B43084" w:rsidP="00843B28">
      <w:pPr>
        <w:rPr>
          <w:rFonts w:cs="Arial"/>
          <w:szCs w:val="20"/>
        </w:rPr>
      </w:pPr>
    </w:p>
    <w:p w:rsidR="00B43084" w:rsidRPr="007C6DD3" w:rsidRDefault="007C6DD3" w:rsidP="00843B28">
      <w:pPr>
        <w:rPr>
          <w:rFonts w:cs="Arial"/>
          <w:sz w:val="28"/>
          <w:szCs w:val="20"/>
        </w:rPr>
      </w:pPr>
      <w:r w:rsidRPr="007C6DD3">
        <w:rPr>
          <w:rFonts w:cs="Arial"/>
          <w:sz w:val="28"/>
          <w:szCs w:val="20"/>
        </w:rPr>
        <w:t xml:space="preserve">Rechnen mit </w:t>
      </w:r>
      <w:r w:rsidR="00B43084" w:rsidRPr="007C6DD3">
        <w:rPr>
          <w:rFonts w:cs="Arial"/>
          <w:sz w:val="28"/>
          <w:szCs w:val="20"/>
        </w:rPr>
        <w:t>Bruchtermen</w:t>
      </w:r>
    </w:p>
    <w:p w:rsidR="00B43084" w:rsidRPr="00843B28" w:rsidRDefault="00B43084" w:rsidP="00843B28">
      <w:pPr>
        <w:rPr>
          <w:rFonts w:cs="Arial"/>
          <w:sz w:val="10"/>
          <w:szCs w:val="10"/>
        </w:rPr>
      </w:pPr>
    </w:p>
    <w:p w:rsidR="007C6DD3" w:rsidRPr="007C6DD3" w:rsidRDefault="007C6DD3" w:rsidP="00843B28">
      <w:pPr>
        <w:rPr>
          <w:rFonts w:cs="Arial"/>
          <w:szCs w:val="20"/>
        </w:rPr>
      </w:pPr>
      <w:r w:rsidRPr="007C6DD3">
        <w:rPr>
          <w:rFonts w:cs="Arial"/>
          <w:szCs w:val="20"/>
        </w:rPr>
        <w:t>Mit Bruchtermen kann wie mit Brüchen gerechnet werden. Die Definitionsmenge ist immer so zu bestimmen, dass kein Term im Nenner den Wert 0 annehmen kann!</w:t>
      </w:r>
    </w:p>
    <w:p w:rsidR="007C6DD3" w:rsidRPr="00EE0A5D" w:rsidRDefault="007C6DD3" w:rsidP="00843B28">
      <w:pPr>
        <w:rPr>
          <w:rFonts w:cs="Arial"/>
          <w:sz w:val="16"/>
          <w:szCs w:val="20"/>
        </w:rPr>
      </w:pPr>
    </w:p>
    <w:p w:rsidR="001050C7" w:rsidRPr="002856B0" w:rsidRDefault="001050C7" w:rsidP="001050C7">
      <w:pPr>
        <w:rPr>
          <w:rFonts w:cs="Arial"/>
          <w:b/>
          <w:color w:val="A50021"/>
          <w:szCs w:val="20"/>
        </w:rPr>
      </w:pPr>
      <w:r w:rsidRPr="002856B0">
        <w:rPr>
          <w:rFonts w:cs="Arial"/>
          <w:b/>
          <w:color w:val="A50021"/>
          <w:szCs w:val="20"/>
        </w:rPr>
        <w:t xml:space="preserve">1) </w:t>
      </w:r>
      <w:r w:rsidRPr="002856B0">
        <w:rPr>
          <w:rFonts w:cs="Arial"/>
          <w:b/>
          <w:color w:val="990033"/>
          <w:szCs w:val="20"/>
        </w:rPr>
        <w:t>Kürzen</w:t>
      </w:r>
    </w:p>
    <w:p w:rsidR="001050C7" w:rsidRPr="00843B28" w:rsidRDefault="001050C7" w:rsidP="001050C7">
      <w:pPr>
        <w:rPr>
          <w:rFonts w:cs="Arial"/>
          <w:sz w:val="10"/>
          <w:szCs w:val="10"/>
        </w:rPr>
      </w:pPr>
      <w:r>
        <w:rPr>
          <w:rFonts w:cs="Arial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25DAC3" wp14:editId="58463252">
                <wp:simplePos x="0" y="0"/>
                <wp:positionH relativeFrom="margin">
                  <wp:align>right</wp:align>
                </wp:positionH>
                <wp:positionV relativeFrom="paragraph">
                  <wp:posOffset>46528</wp:posOffset>
                </wp:positionV>
                <wp:extent cx="6341423" cy="480951"/>
                <wp:effectExtent l="0" t="0" r="254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1423" cy="480951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846F2" id="Rectangle 9" o:spid="_x0000_s1026" style="position:absolute;margin-left:448.1pt;margin-top:3.65pt;width:499.3pt;height:37.8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" fillcolor="#ffc" stroked="f">
                <w10:wrap anchorx="margin"/>
              </v:rect>
            </w:pict>
          </mc:Fallback>
        </mc:AlternateContent>
      </w:r>
    </w:p>
    <w:p w:rsidR="001050C7" w:rsidRPr="00843B28" w:rsidRDefault="001050C7" w:rsidP="001050C7">
      <w:pPr>
        <w:rPr>
          <w:rFonts w:cs="Arial"/>
          <w:sz w:val="10"/>
          <w:szCs w:val="10"/>
        </w:rPr>
      </w:pPr>
      <w:r w:rsidRPr="007C6DD3">
        <w:rPr>
          <w:rFonts w:cs="Arial"/>
          <w:szCs w:val="20"/>
        </w:rPr>
        <w:t xml:space="preserve">Bruchterme </w:t>
      </w:r>
      <w:r>
        <w:rPr>
          <w:rFonts w:cs="Arial"/>
          <w:szCs w:val="20"/>
        </w:rPr>
        <w:t>lassen sich oft vereinfachen, indem man kürzt. D</w:t>
      </w:r>
      <w:r w:rsidRPr="007C6DD3">
        <w:rPr>
          <w:rFonts w:cs="Arial"/>
          <w:szCs w:val="20"/>
        </w:rPr>
        <w:t>a man nur aus Produkten kürzen darf</w:t>
      </w:r>
      <w:r>
        <w:rPr>
          <w:rFonts w:cs="Arial"/>
          <w:szCs w:val="20"/>
        </w:rPr>
        <w:t>, werden</w:t>
      </w:r>
      <w:r w:rsidRPr="007C6DD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Zähler und </w:t>
      </w:r>
      <w:proofErr w:type="spellStart"/>
      <w:r>
        <w:rPr>
          <w:rFonts w:cs="Arial"/>
          <w:szCs w:val="20"/>
        </w:rPr>
        <w:t>Nennerterm</w:t>
      </w:r>
      <w:proofErr w:type="spellEnd"/>
      <w:r>
        <w:rPr>
          <w:rFonts w:cs="Arial"/>
          <w:szCs w:val="20"/>
        </w:rPr>
        <w:t xml:space="preserve"> zunächst </w:t>
      </w:r>
      <w:proofErr w:type="spellStart"/>
      <w:r w:rsidRPr="007C6DD3">
        <w:rPr>
          <w:rFonts w:cs="Arial"/>
          <w:szCs w:val="20"/>
        </w:rPr>
        <w:t>faktorisiert</w:t>
      </w:r>
      <w:proofErr w:type="spellEnd"/>
      <w:r>
        <w:rPr>
          <w:rFonts w:cs="Arial"/>
          <w:szCs w:val="20"/>
        </w:rPr>
        <w:t>. Danach kann man auch die Definitionsmenge leichter bestimmen, zum Schluss wird gekürzt.</w:t>
      </w:r>
      <w:r w:rsidRPr="007C6DD3">
        <w:rPr>
          <w:rFonts w:cs="Arial"/>
          <w:szCs w:val="20"/>
        </w:rPr>
        <w:br/>
      </w:r>
    </w:p>
    <w:p w:rsidR="001050C7" w:rsidRPr="00BE3E57" w:rsidRDefault="001050C7" w:rsidP="001050C7">
      <w:pPr>
        <w:pStyle w:val="NurText"/>
        <w:rPr>
          <w:rFonts w:cs="Arial"/>
          <w:sz w:val="14"/>
        </w:rPr>
      </w:pPr>
      <w:r w:rsidRPr="001050C7">
        <w:rPr>
          <w:rFonts w:ascii="Arial" w:hAnsi="Arial" w:cs="Arial"/>
        </w:rPr>
        <w:t xml:space="preserve">Beispiel:   </w:t>
      </w:r>
      <w:r w:rsidRPr="001050C7">
        <w:rPr>
          <w:rFonts w:ascii="Arial" w:hAnsi="Arial" w:cs="Arial"/>
          <w:position w:val="-20"/>
        </w:rPr>
        <w:object w:dxaOrig="7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95pt;height:25.8pt" o:ole="">
            <v:imagedata r:id="rId5" o:title=""/>
          </v:shape>
          <o:OLEObject Type="Embed" ProgID="Equation.3" ShapeID="_x0000_i1025" DrawAspect="Content" ObjectID="_1548751232" r:id="rId6"/>
        </w:object>
      </w:r>
      <w:r w:rsidRPr="001050C7">
        <w:rPr>
          <w:rFonts w:ascii="Arial" w:hAnsi="Arial" w:cs="Arial"/>
        </w:rPr>
        <w:t xml:space="preserve"> </w:t>
      </w:r>
      <w:proofErr w:type="spellStart"/>
      <w:r w:rsidRPr="001050C7">
        <w:rPr>
          <w:rFonts w:ascii="Arial" w:hAnsi="Arial" w:cs="Arial"/>
        </w:rPr>
        <w:t>Faktorisieren</w:t>
      </w:r>
      <w:proofErr w:type="spellEnd"/>
      <w:r w:rsidRPr="001050C7">
        <w:rPr>
          <w:rFonts w:ascii="Arial" w:hAnsi="Arial" w:cs="Arial"/>
        </w:rPr>
        <w:t>:</w:t>
      </w:r>
      <w:r w:rsidRPr="007C6DD3">
        <w:rPr>
          <w:rFonts w:cs="Arial"/>
        </w:rPr>
        <w:t xml:space="preserve">  </w:t>
      </w:r>
      <w:r w:rsidR="00592406" w:rsidRPr="00462798">
        <w:rPr>
          <w:rFonts w:cs="Arial"/>
          <w:position w:val="-28"/>
        </w:rPr>
        <w:object w:dxaOrig="2380" w:dyaOrig="660">
          <v:shape id="_x0000_i1026" type="#_x0000_t75" style="width:104.25pt;height:29pt" o:ole="">
            <v:imagedata r:id="rId7" o:title=""/>
          </v:shape>
          <o:OLEObject Type="Embed" ProgID="Equation.3" ShapeID="_x0000_i1026" DrawAspect="Content" ObjectID="_1548751233" r:id="rId8"/>
        </w:object>
      </w:r>
      <w:r w:rsidRPr="001050C7">
        <w:rPr>
          <w:rFonts w:ascii="Arial" w:hAnsi="Arial" w:cs="Arial"/>
        </w:rPr>
        <w:t>;</w:t>
      </w:r>
      <w:r>
        <w:rPr>
          <w:rFonts w:cs="Arial"/>
        </w:rPr>
        <w:t xml:space="preserve"> </w:t>
      </w:r>
      <w:r w:rsidRPr="007C6DD3">
        <w:rPr>
          <w:rFonts w:ascii="Arial" w:hAnsi="Arial" w:cs="Arial"/>
        </w:rPr>
        <w:t>D = Q \ {-</w:t>
      </w:r>
      <w:r>
        <w:rPr>
          <w:rFonts w:ascii="Arial" w:hAnsi="Arial" w:cs="Arial"/>
        </w:rPr>
        <w:t>2; 2</w:t>
      </w:r>
      <w:proofErr w:type="gramStart"/>
      <w:r w:rsidRPr="007C6DD3">
        <w:rPr>
          <w:rFonts w:ascii="Arial" w:hAnsi="Arial" w:cs="Arial"/>
        </w:rPr>
        <w:t xml:space="preserve">} </w:t>
      </w:r>
      <w:r>
        <w:rPr>
          <w:rFonts w:ascii="Arial" w:hAnsi="Arial" w:cs="Arial"/>
        </w:rPr>
        <w:t>;</w:t>
      </w:r>
      <w:proofErr w:type="gramEnd"/>
      <w:r w:rsidRPr="007C6DD3">
        <w:rPr>
          <w:rFonts w:ascii="Arial" w:hAnsi="Arial" w:cs="Arial"/>
        </w:rPr>
        <w:t xml:space="preserve">    </w:t>
      </w:r>
      <w:r>
        <w:rPr>
          <w:rFonts w:cs="Arial"/>
        </w:rPr>
        <w:tab/>
      </w:r>
      <w:r w:rsidR="00592406" w:rsidRPr="00462798">
        <w:rPr>
          <w:rFonts w:cs="Arial"/>
          <w:position w:val="-28"/>
        </w:rPr>
        <w:object w:dxaOrig="2240" w:dyaOrig="660">
          <v:shape id="_x0000_i1027" type="#_x0000_t75" style="width:97.8pt;height:29pt" o:ole="">
            <v:imagedata r:id="rId9" o:title=""/>
          </v:shape>
          <o:OLEObject Type="Embed" ProgID="Equation.3" ShapeID="_x0000_i1027" DrawAspect="Content" ObjectID="_1548751234" r:id="rId10"/>
        </w:object>
      </w:r>
      <w:r w:rsidRPr="007C6DD3">
        <w:rPr>
          <w:rFonts w:cs="Arial"/>
        </w:rPr>
        <w:br/>
      </w:r>
    </w:p>
    <w:p w:rsidR="00462798" w:rsidRPr="00843B28" w:rsidRDefault="00F55638" w:rsidP="001050C7">
      <w:pPr>
        <w:pStyle w:val="NurText"/>
        <w:rPr>
          <w:rFonts w:ascii="Arial" w:hAnsi="Arial" w:cs="Arial"/>
          <w:sz w:val="10"/>
          <w:szCs w:val="10"/>
        </w:rPr>
      </w:pPr>
      <w:r w:rsidRPr="002856B0">
        <w:rPr>
          <w:rFonts w:ascii="Arial" w:hAnsi="Arial" w:cs="Arial"/>
          <w:b/>
          <w:noProof/>
          <w:color w:val="99003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372906</wp:posOffset>
                </wp:positionV>
                <wp:extent cx="1724165" cy="694707"/>
                <wp:effectExtent l="38100" t="38100" r="123825" b="10541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165" cy="694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38" w:rsidRDefault="00F55638">
                            <w:r>
                              <w:rPr>
                                <w:rFonts w:cs="Arial"/>
                              </w:rPr>
                              <w:t xml:space="preserve">Enthält </w:t>
                            </w:r>
                            <w:r w:rsidRPr="007C6DD3">
                              <w:rPr>
                                <w:rFonts w:cs="Arial"/>
                              </w:rPr>
                              <w:t>der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7C6DD3">
                              <w:rPr>
                                <w:rFonts w:cs="Arial"/>
                              </w:rPr>
                              <w:t>Erweiterungs</w:t>
                            </w:r>
                            <w:r>
                              <w:rPr>
                                <w:rFonts w:cs="Arial"/>
                              </w:rPr>
                              <w:t xml:space="preserve">- </w:t>
                            </w:r>
                            <w:proofErr w:type="spellStart"/>
                            <w:r w:rsidRPr="007C6DD3">
                              <w:rPr>
                                <w:rFonts w:cs="Arial"/>
                              </w:rPr>
                              <w:t>term</w:t>
                            </w:r>
                            <w:proofErr w:type="spellEnd"/>
                            <w:r w:rsidRPr="007C6DD3">
                              <w:rPr>
                                <w:rFonts w:cs="Arial"/>
                              </w:rPr>
                              <w:t xml:space="preserve"> eine Variable</w:t>
                            </w:r>
                            <w:r>
                              <w:rPr>
                                <w:rFonts w:cs="Arial"/>
                              </w:rPr>
                              <w:t xml:space="preserve">, </w:t>
                            </w:r>
                            <w:r w:rsidRPr="007C6DD3">
                              <w:rPr>
                                <w:rFonts w:cs="Arial"/>
                              </w:rPr>
                              <w:t xml:space="preserve">muss </w:t>
                            </w:r>
                            <w:r>
                              <w:rPr>
                                <w:rFonts w:cs="Arial"/>
                              </w:rPr>
                              <w:t xml:space="preserve">ggf. </w:t>
                            </w:r>
                            <w:r w:rsidRPr="007C6DD3">
                              <w:rPr>
                                <w:rFonts w:cs="Arial"/>
                              </w:rPr>
                              <w:t>die Definitionsmenge neu bestimmt werden</w:t>
                            </w:r>
                            <w:r>
                              <w:rPr>
                                <w:rFonts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385.1pt;margin-top:29.35pt;width:135.75pt;height:5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" fillcolor="white [3201]">
                <v:shadow on="t" color="black" opacity="26214f" origin="-.5,-.5" offset=".74836mm,.74836mm"/>
                <v:textbox>
                  <w:txbxContent>
                    <w:p w:rsidR="00F55638" w:rsidRDefault="00F55638">
                      <w:r>
                        <w:rPr>
                          <w:rFonts w:cs="Arial"/>
                        </w:rPr>
                        <w:t xml:space="preserve">Enthält </w:t>
                      </w:r>
                      <w:r w:rsidRPr="007C6DD3">
                        <w:rPr>
                          <w:rFonts w:cs="Arial"/>
                        </w:rPr>
                        <w:t>der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7C6DD3">
                        <w:rPr>
                          <w:rFonts w:cs="Arial"/>
                        </w:rPr>
                        <w:t>Erweiterungs</w:t>
                      </w:r>
                      <w:r>
                        <w:rPr>
                          <w:rFonts w:cs="Arial"/>
                        </w:rPr>
                        <w:t xml:space="preserve">- </w:t>
                      </w:r>
                      <w:proofErr w:type="spellStart"/>
                      <w:r w:rsidRPr="007C6DD3">
                        <w:rPr>
                          <w:rFonts w:cs="Arial"/>
                        </w:rPr>
                        <w:t>term</w:t>
                      </w:r>
                      <w:proofErr w:type="spellEnd"/>
                      <w:r w:rsidRPr="007C6DD3">
                        <w:rPr>
                          <w:rFonts w:cs="Arial"/>
                        </w:rPr>
                        <w:t xml:space="preserve"> eine Variable</w:t>
                      </w:r>
                      <w:r>
                        <w:rPr>
                          <w:rFonts w:cs="Arial"/>
                        </w:rPr>
                        <w:t xml:space="preserve">, </w:t>
                      </w:r>
                      <w:r w:rsidRPr="007C6DD3">
                        <w:rPr>
                          <w:rFonts w:cs="Arial"/>
                        </w:rPr>
                        <w:t xml:space="preserve">muss </w:t>
                      </w:r>
                      <w:r>
                        <w:rPr>
                          <w:rFonts w:cs="Arial"/>
                        </w:rPr>
                        <w:t xml:space="preserve">ggf. </w:t>
                      </w:r>
                      <w:r w:rsidRPr="007C6DD3">
                        <w:rPr>
                          <w:rFonts w:cs="Arial"/>
                        </w:rPr>
                        <w:t>die Definitionsmenge neu bestimmt werden</w:t>
                      </w:r>
                      <w:r>
                        <w:rPr>
                          <w:rFonts w:cs="Arial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9261B3" w:rsidRPr="002856B0">
        <w:rPr>
          <w:rFonts w:ascii="Arial" w:hAnsi="Arial" w:cs="Arial"/>
          <w:b/>
          <w:noProof/>
          <w:color w:val="990033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187960</wp:posOffset>
                </wp:positionV>
                <wp:extent cx="4987290" cy="229235"/>
                <wp:effectExtent l="3175" t="3175" r="635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7290" cy="2292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7AC8" id="Rectangle 8" o:spid="_x0000_s1026" style="position:absolute;margin-left:-4.7pt;margin-top:14.8pt;width:392.7pt;height:18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" fillcolor="#ffc" stroked="f"/>
            </w:pict>
          </mc:Fallback>
        </mc:AlternateContent>
      </w:r>
      <w:r w:rsidR="001050C7" w:rsidRPr="002856B0">
        <w:rPr>
          <w:rFonts w:ascii="Arial" w:hAnsi="Arial" w:cs="Arial"/>
          <w:b/>
          <w:color w:val="990033"/>
        </w:rPr>
        <w:t>2)</w:t>
      </w:r>
      <w:r w:rsidR="00462798" w:rsidRPr="002856B0">
        <w:rPr>
          <w:rFonts w:ascii="Arial" w:hAnsi="Arial" w:cs="Arial"/>
          <w:b/>
          <w:color w:val="990033"/>
        </w:rPr>
        <w:t xml:space="preserve"> Erweitern</w:t>
      </w:r>
      <w:r w:rsidR="00462798" w:rsidRPr="00462798">
        <w:rPr>
          <w:rFonts w:ascii="Arial" w:hAnsi="Arial" w:cs="Arial"/>
          <w:b/>
          <w:color w:val="C00000"/>
        </w:rPr>
        <w:t xml:space="preserve"> </w:t>
      </w:r>
      <w:r w:rsidR="00462798">
        <w:rPr>
          <w:rFonts w:ascii="Arial" w:hAnsi="Arial" w:cs="Arial"/>
          <w:b/>
          <w:color w:val="C00000"/>
        </w:rPr>
        <w:br/>
      </w:r>
      <w:r w:rsidR="00462798" w:rsidRPr="00843B28">
        <w:rPr>
          <w:rFonts w:ascii="Arial" w:hAnsi="Arial" w:cs="Arial"/>
          <w:b/>
          <w:color w:val="C00000"/>
          <w:sz w:val="10"/>
          <w:szCs w:val="10"/>
        </w:rPr>
        <w:br/>
      </w:r>
      <w:r w:rsidR="00462798">
        <w:rPr>
          <w:rFonts w:ascii="Arial" w:hAnsi="Arial" w:cs="Arial"/>
        </w:rPr>
        <w:t>Beim Erweitern multipliziert man den Zähler und den Nenner mit dem gleichen Faktor.</w:t>
      </w:r>
      <w:r w:rsidR="00462798" w:rsidRPr="007C6DD3">
        <w:rPr>
          <w:rFonts w:ascii="Arial" w:hAnsi="Arial" w:cs="Arial"/>
        </w:rPr>
        <w:br/>
      </w:r>
      <w:r w:rsidR="00462798" w:rsidRPr="00843B28">
        <w:rPr>
          <w:rFonts w:ascii="Arial" w:hAnsi="Arial" w:cs="Arial"/>
          <w:sz w:val="10"/>
          <w:szCs w:val="10"/>
        </w:rPr>
        <w:br/>
      </w:r>
      <w:r w:rsidR="00462798" w:rsidRPr="007C6DD3">
        <w:rPr>
          <w:rFonts w:ascii="Arial" w:hAnsi="Arial" w:cs="Arial"/>
        </w:rPr>
        <w:t>Beispiel:</w:t>
      </w:r>
      <w:r w:rsidR="00462798">
        <w:rPr>
          <w:rFonts w:ascii="Arial" w:hAnsi="Arial" w:cs="Arial"/>
        </w:rPr>
        <w:t xml:space="preserve"> </w:t>
      </w:r>
      <w:r w:rsidR="00462798" w:rsidRPr="007C6DD3">
        <w:rPr>
          <w:rFonts w:ascii="Arial" w:hAnsi="Arial" w:cs="Arial"/>
          <w:position w:val="-22"/>
        </w:rPr>
        <w:object w:dxaOrig="580" w:dyaOrig="560">
          <v:shape id="_x0000_i1028" type="#_x0000_t75" style="width:29pt;height:27.95pt" o:ole="">
            <v:imagedata r:id="rId11" o:title=""/>
          </v:shape>
          <o:OLEObject Type="Embed" ProgID="Equation.3" ShapeID="_x0000_i1028" DrawAspect="Content" ObjectID="_1548751235" r:id="rId12"/>
        </w:object>
      </w:r>
      <w:r w:rsidR="00462798" w:rsidRPr="007C6DD3">
        <w:rPr>
          <w:rFonts w:ascii="Arial" w:hAnsi="Arial" w:cs="Arial"/>
        </w:rPr>
        <w:t xml:space="preserve"> ; D = Q \ {-3}     Erweitern mit 7: </w:t>
      </w:r>
      <w:r w:rsidR="00592406" w:rsidRPr="009261B3">
        <w:rPr>
          <w:rFonts w:ascii="Arial" w:hAnsi="Arial" w:cs="Arial"/>
          <w:position w:val="-28"/>
        </w:rPr>
        <w:object w:dxaOrig="2100" w:dyaOrig="660">
          <v:shape id="_x0000_i1029" type="#_x0000_t75" style="width:105.3pt;height:32.8pt" o:ole="">
            <v:imagedata r:id="rId13" o:title=""/>
          </v:shape>
          <o:OLEObject Type="Embed" ProgID="Equation.3" ShapeID="_x0000_i1029" DrawAspect="Content" ObjectID="_1548751236" r:id="rId14"/>
        </w:object>
      </w:r>
      <w:r w:rsidR="00462798" w:rsidRPr="007C6DD3">
        <w:rPr>
          <w:rFonts w:ascii="Arial" w:hAnsi="Arial" w:cs="Arial"/>
        </w:rPr>
        <w:t xml:space="preserve">  </w:t>
      </w:r>
      <w:r w:rsidR="00CE324A">
        <w:rPr>
          <w:rFonts w:ascii="Arial" w:hAnsi="Arial" w:cs="Arial"/>
        </w:rPr>
        <w:br/>
      </w:r>
      <w:r w:rsidR="00462798" w:rsidRPr="00BE3E57">
        <w:rPr>
          <w:rFonts w:ascii="Arial" w:hAnsi="Arial" w:cs="Arial"/>
          <w:sz w:val="10"/>
        </w:rPr>
        <w:br/>
      </w:r>
      <w:r w:rsidR="00462798" w:rsidRPr="007C6DD3">
        <w:rPr>
          <w:rFonts w:ascii="Arial" w:hAnsi="Arial" w:cs="Arial"/>
        </w:rPr>
        <w:br/>
      </w:r>
    </w:p>
    <w:p w:rsidR="00462798" w:rsidRDefault="00462798" w:rsidP="00BE3E57">
      <w:pPr>
        <w:pStyle w:val="NurText"/>
        <w:ind w:right="-442"/>
        <w:rPr>
          <w:rFonts w:cs="Arial"/>
          <w:b/>
          <w:color w:val="C00000"/>
        </w:rPr>
      </w:pPr>
      <w:r w:rsidRPr="007C6DD3">
        <w:rPr>
          <w:rFonts w:ascii="Arial" w:hAnsi="Arial" w:cs="Arial"/>
        </w:rPr>
        <w:t>Beispiel:</w:t>
      </w:r>
      <w:r w:rsidR="00843B28">
        <w:rPr>
          <w:rFonts w:ascii="Arial" w:hAnsi="Arial" w:cs="Arial"/>
        </w:rPr>
        <w:t xml:space="preserve"> </w:t>
      </w:r>
      <w:r w:rsidRPr="007C6DD3">
        <w:rPr>
          <w:rFonts w:ascii="Arial" w:hAnsi="Arial" w:cs="Arial"/>
          <w:position w:val="-22"/>
        </w:rPr>
        <w:object w:dxaOrig="580" w:dyaOrig="560">
          <v:shape id="_x0000_i1030" type="#_x0000_t75" style="width:29pt;height:27.95pt" o:ole="">
            <v:imagedata r:id="rId11" o:title=""/>
          </v:shape>
          <o:OLEObject Type="Embed" ProgID="Equation.3" ShapeID="_x0000_i1030" DrawAspect="Content" ObjectID="_1548751237" r:id="rId15"/>
        </w:object>
      </w:r>
      <w:r w:rsidRPr="007C6DD3">
        <w:rPr>
          <w:rFonts w:ascii="Arial" w:hAnsi="Arial" w:cs="Arial"/>
        </w:rPr>
        <w:t xml:space="preserve"> ; D = Q \ {-3}     Erweitern mit (x-1):   </w:t>
      </w:r>
      <w:r w:rsidR="00592406" w:rsidRPr="009261B3">
        <w:rPr>
          <w:rFonts w:ascii="Arial" w:hAnsi="Arial" w:cs="Arial"/>
          <w:position w:val="-28"/>
        </w:rPr>
        <w:object w:dxaOrig="3280" w:dyaOrig="660">
          <v:shape id="_x0000_i1031" type="#_x0000_t75" style="width:163.9pt;height:32.8pt" o:ole="">
            <v:imagedata r:id="rId16" o:title=""/>
          </v:shape>
          <o:OLEObject Type="Embed" ProgID="Equation.3" ShapeID="_x0000_i1031" DrawAspect="Content" ObjectID="_1548751238" r:id="rId17"/>
        </w:object>
      </w:r>
      <w:r w:rsidRPr="007C6DD3">
        <w:rPr>
          <w:rFonts w:ascii="Arial" w:hAnsi="Arial" w:cs="Arial"/>
        </w:rPr>
        <w:t xml:space="preserve"> ; D = Q \ {-3; 1}   </w:t>
      </w:r>
      <w:r w:rsidRPr="007C6DD3">
        <w:rPr>
          <w:rFonts w:ascii="Arial" w:hAnsi="Arial" w:cs="Arial"/>
        </w:rPr>
        <w:br/>
      </w:r>
    </w:p>
    <w:p w:rsidR="007C6DD3" w:rsidRPr="002856B0" w:rsidRDefault="00843B28" w:rsidP="00843B28">
      <w:pPr>
        <w:rPr>
          <w:rFonts w:cs="Arial"/>
          <w:b/>
          <w:color w:val="990033"/>
          <w:szCs w:val="20"/>
        </w:rPr>
      </w:pPr>
      <w:r w:rsidRPr="002856B0">
        <w:rPr>
          <w:rFonts w:cs="Arial"/>
          <w:b/>
          <w:color w:val="990033"/>
          <w:szCs w:val="20"/>
        </w:rPr>
        <w:t>3</w:t>
      </w:r>
      <w:r w:rsidR="007C6DD3" w:rsidRPr="002856B0">
        <w:rPr>
          <w:rFonts w:cs="Arial"/>
          <w:b/>
          <w:color w:val="990033"/>
          <w:szCs w:val="20"/>
        </w:rPr>
        <w:t>) Addieren und Subtrahieren</w:t>
      </w:r>
    </w:p>
    <w:p w:rsidR="007C6DD3" w:rsidRPr="00843B28" w:rsidRDefault="009261B3" w:rsidP="00843B28">
      <w:pPr>
        <w:rPr>
          <w:rFonts w:cs="Arial"/>
          <w:sz w:val="10"/>
          <w:szCs w:val="1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39370</wp:posOffset>
                </wp:positionV>
                <wp:extent cx="5304790" cy="229235"/>
                <wp:effectExtent l="3175" t="3175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4790" cy="2292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9DB9D" id="Rectangle 10" o:spid="_x0000_s1026" style="position:absolute;margin-left:-4.7pt;margin-top:3.1pt;width:417.7pt;height:1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" fillcolor="#ffc" stroked="f"/>
            </w:pict>
          </mc:Fallback>
        </mc:AlternateContent>
      </w:r>
    </w:p>
    <w:p w:rsidR="007C6DD3" w:rsidRDefault="009261B3" w:rsidP="00843B28">
      <w:pPr>
        <w:rPr>
          <w:rFonts w:cs="Arial"/>
          <w:szCs w:val="20"/>
        </w:rPr>
      </w:pPr>
      <w:r w:rsidRPr="007C6DD3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730724</wp:posOffset>
                </wp:positionV>
                <wp:extent cx="152400" cy="219075"/>
                <wp:effectExtent l="19050" t="19050" r="19050" b="28575"/>
                <wp:wrapNone/>
                <wp:docPr id="7" name="Pfeil nach unt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624698">
                          <a:off x="0" y="0"/>
                          <a:ext cx="152400" cy="219075"/>
                        </a:xfrm>
                        <a:prstGeom prst="downArrow">
                          <a:avLst>
                            <a:gd name="adj1" fmla="val 30000"/>
                            <a:gd name="adj2" fmla="val 51111"/>
                          </a:avLst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FCB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3" o:spid="_x0000_s1026" type="#_x0000_t67" style="position:absolute;margin-left:141.05pt;margin-top:57.55pt;width:12pt;height:17.25pt;rotation:-2211510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" adj="13920,7560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487045</wp:posOffset>
                </wp:positionV>
                <wp:extent cx="1760220" cy="689610"/>
                <wp:effectExtent l="38100" t="38100" r="106680" b="1104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C6DD3" w:rsidRDefault="007C6DD3">
                            <w:r>
                              <w:rPr>
                                <w:rFonts w:cs="Arial"/>
                                <w:szCs w:val="20"/>
                              </w:rPr>
                              <w:t>Wird ein Bruch s</w:t>
                            </w:r>
                            <w:r w:rsidRPr="007C6DD3">
                              <w:rPr>
                                <w:rFonts w:cs="Arial"/>
                                <w:szCs w:val="20"/>
                              </w:rPr>
                              <w:t>ubtrahier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t, </w:t>
                            </w:r>
                            <w:r w:rsidRPr="007C6DD3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dessen </w:t>
                            </w:r>
                            <w:r w:rsidRPr="007C6DD3">
                              <w:rPr>
                                <w:rFonts w:cs="Arial"/>
                                <w:szCs w:val="20"/>
                              </w:rPr>
                              <w:t>Zähler eine Summe ist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, </w:t>
                            </w:r>
                            <w:r w:rsidRPr="007C6DD3">
                              <w:rPr>
                                <w:rFonts w:cs="Arial"/>
                                <w:szCs w:val="20"/>
                              </w:rPr>
                              <w:t xml:space="preserve">muss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der Zähler </w:t>
                            </w:r>
                            <w:r w:rsidRPr="007C6DD3">
                              <w:rPr>
                                <w:rFonts w:cs="Arial"/>
                                <w:szCs w:val="20"/>
                              </w:rPr>
                              <w:t>in Klammern gesetzt werden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!</w:t>
                            </w:r>
                            <w:r w:rsidRPr="007C6DD3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76.85pt;margin-top:38.35pt;width:138.6pt;height:5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">
                <v:shadow on="t" color="black" opacity="26214f" origin="-.5,-.5" offset=".74836mm,.74836mm"/>
                <v:textbox>
                  <w:txbxContent>
                    <w:p w:rsidR="007C6DD3" w:rsidRDefault="007C6DD3">
                      <w:r>
                        <w:rPr>
                          <w:rFonts w:cs="Arial"/>
                          <w:szCs w:val="20"/>
                        </w:rPr>
                        <w:t>Wird ein Bruch s</w:t>
                      </w:r>
                      <w:r w:rsidRPr="007C6DD3">
                        <w:rPr>
                          <w:rFonts w:cs="Arial"/>
                          <w:szCs w:val="20"/>
                        </w:rPr>
                        <w:t>ubtrahier</w:t>
                      </w:r>
                      <w:r>
                        <w:rPr>
                          <w:rFonts w:cs="Arial"/>
                          <w:szCs w:val="20"/>
                        </w:rPr>
                        <w:t xml:space="preserve">t, </w:t>
                      </w:r>
                      <w:r w:rsidRPr="007C6DD3">
                        <w:rPr>
                          <w:rFonts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 xml:space="preserve">dessen </w:t>
                      </w:r>
                      <w:r w:rsidRPr="007C6DD3">
                        <w:rPr>
                          <w:rFonts w:cs="Arial"/>
                          <w:szCs w:val="20"/>
                        </w:rPr>
                        <w:t>Zähler eine Summe ist</w:t>
                      </w:r>
                      <w:r>
                        <w:rPr>
                          <w:rFonts w:cs="Arial"/>
                          <w:szCs w:val="20"/>
                        </w:rPr>
                        <w:t xml:space="preserve">, </w:t>
                      </w:r>
                      <w:r w:rsidRPr="007C6DD3">
                        <w:rPr>
                          <w:rFonts w:cs="Arial"/>
                          <w:szCs w:val="20"/>
                        </w:rPr>
                        <w:t xml:space="preserve">muss </w:t>
                      </w:r>
                      <w:r>
                        <w:rPr>
                          <w:rFonts w:cs="Arial"/>
                          <w:szCs w:val="20"/>
                        </w:rPr>
                        <w:t xml:space="preserve">der Zähler </w:t>
                      </w:r>
                      <w:r w:rsidRPr="007C6DD3">
                        <w:rPr>
                          <w:rFonts w:cs="Arial"/>
                          <w:szCs w:val="20"/>
                        </w:rPr>
                        <w:t>in Klammern gesetzt werden</w:t>
                      </w:r>
                      <w:r>
                        <w:rPr>
                          <w:rFonts w:cs="Arial"/>
                          <w:szCs w:val="20"/>
                        </w:rPr>
                        <w:t>!</w:t>
                      </w:r>
                      <w:r w:rsidRPr="007C6DD3">
                        <w:rPr>
                          <w:rFonts w:cs="Arial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6DD3" w:rsidRPr="007C6DD3">
        <w:rPr>
          <w:rFonts w:cs="Arial"/>
          <w:szCs w:val="20"/>
        </w:rPr>
        <w:t xml:space="preserve">a) … bei </w:t>
      </w:r>
      <w:r w:rsidR="007C6DD3" w:rsidRPr="007C6DD3">
        <w:rPr>
          <w:rFonts w:cs="Arial"/>
          <w:szCs w:val="20"/>
          <w:u w:val="single"/>
        </w:rPr>
        <w:t>gleichem</w:t>
      </w:r>
      <w:r w:rsidR="007C6DD3" w:rsidRPr="007C6DD3">
        <w:rPr>
          <w:rFonts w:cs="Arial"/>
          <w:szCs w:val="20"/>
        </w:rPr>
        <w:t xml:space="preserve"> Nenner:  </w:t>
      </w:r>
      <w:r w:rsidR="00D83751">
        <w:rPr>
          <w:rFonts w:cs="Arial"/>
          <w:szCs w:val="20"/>
        </w:rPr>
        <w:t>"</w:t>
      </w:r>
      <w:r w:rsidR="007C6DD3" w:rsidRPr="007C6DD3">
        <w:rPr>
          <w:rFonts w:cs="Arial"/>
          <w:szCs w:val="20"/>
        </w:rPr>
        <w:t>Zählerterme addieren bzw. subtrahieren, Nenner beibehalten</w:t>
      </w:r>
      <w:r w:rsidR="00D83751">
        <w:rPr>
          <w:rFonts w:cs="Arial"/>
          <w:szCs w:val="20"/>
        </w:rPr>
        <w:t>"</w:t>
      </w:r>
      <w:r w:rsidR="007C6DD3" w:rsidRPr="007C6DD3">
        <w:rPr>
          <w:rFonts w:cs="Arial"/>
          <w:szCs w:val="20"/>
        </w:rPr>
        <w:br/>
      </w:r>
      <w:r w:rsidR="007C6DD3" w:rsidRPr="007C6DD3">
        <w:rPr>
          <w:rFonts w:cs="Arial"/>
          <w:szCs w:val="20"/>
        </w:rPr>
        <w:br/>
        <w:t>Beispiel</w:t>
      </w:r>
      <w:r w:rsidR="007C6DD3">
        <w:rPr>
          <w:rFonts w:cs="Arial"/>
          <w:szCs w:val="20"/>
        </w:rPr>
        <w:t>e</w:t>
      </w:r>
      <w:r w:rsidR="007C6DD3" w:rsidRPr="007C6DD3">
        <w:rPr>
          <w:rFonts w:cs="Arial"/>
          <w:szCs w:val="20"/>
        </w:rPr>
        <w:t>:</w:t>
      </w:r>
      <w:r w:rsidR="007C6DD3">
        <w:rPr>
          <w:rFonts w:cs="Arial"/>
          <w:szCs w:val="20"/>
        </w:rPr>
        <w:t xml:space="preserve">   </w:t>
      </w:r>
      <w:r w:rsidR="0073082D" w:rsidRPr="007C6DD3">
        <w:rPr>
          <w:rFonts w:cs="Arial"/>
          <w:position w:val="-24"/>
          <w:szCs w:val="20"/>
        </w:rPr>
        <w:object w:dxaOrig="4000" w:dyaOrig="620">
          <v:shape id="_x0000_i1032" type="#_x0000_t75" style="width:182.15pt;height:28.5pt" o:ole="">
            <v:imagedata r:id="rId18" o:title=""/>
          </v:shape>
          <o:OLEObject Type="Embed" ProgID="Equation.3" ShapeID="_x0000_i1032" DrawAspect="Content" ObjectID="_1548751239" r:id="rId19"/>
        </w:object>
      </w:r>
      <w:r w:rsidR="007C6DD3" w:rsidRPr="007C6DD3">
        <w:rPr>
          <w:rFonts w:cs="Arial"/>
          <w:szCs w:val="20"/>
        </w:rPr>
        <w:t xml:space="preserve">  ; D = Q \ {0}</w:t>
      </w:r>
      <w:r w:rsidR="007C6DD3" w:rsidRPr="007C6DD3">
        <w:rPr>
          <w:rFonts w:cs="Arial"/>
          <w:szCs w:val="20"/>
        </w:rPr>
        <w:br/>
      </w:r>
    </w:p>
    <w:p w:rsidR="00CE324A" w:rsidRPr="007C6DD3" w:rsidRDefault="00CE324A" w:rsidP="00843B28">
      <w:pPr>
        <w:rPr>
          <w:rFonts w:cs="Arial"/>
          <w:szCs w:val="20"/>
        </w:rPr>
      </w:pPr>
    </w:p>
    <w:p w:rsidR="007C6DD3" w:rsidRPr="007C6DD3" w:rsidRDefault="007C6DD3" w:rsidP="00843B28">
      <w:pPr>
        <w:pStyle w:val="NurText"/>
        <w:ind w:firstLine="284"/>
        <w:rPr>
          <w:rFonts w:ascii="Arial" w:hAnsi="Arial" w:cs="Arial"/>
        </w:rPr>
      </w:pPr>
      <w:r w:rsidRPr="007C6DD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   </w:t>
      </w:r>
      <w:r w:rsidRPr="007C6DD3">
        <w:rPr>
          <w:rFonts w:ascii="Arial" w:hAnsi="Arial" w:cs="Arial"/>
          <w:position w:val="-20"/>
        </w:rPr>
        <w:object w:dxaOrig="4900" w:dyaOrig="540">
          <v:shape id="_x0000_i1033" type="#_x0000_t75" style="width:245pt;height:26.85pt" o:ole="">
            <v:imagedata r:id="rId20" o:title=""/>
          </v:shape>
          <o:OLEObject Type="Embed" ProgID="Equation.3" ShapeID="_x0000_i1033" DrawAspect="Content" ObjectID="_1548751240" r:id="rId21"/>
        </w:object>
      </w:r>
      <w:r w:rsidRPr="007C6DD3">
        <w:rPr>
          <w:rFonts w:ascii="Arial" w:hAnsi="Arial" w:cs="Arial"/>
        </w:rPr>
        <w:t xml:space="preserve">  ; D = Q \ {2)</w:t>
      </w:r>
    </w:p>
    <w:p w:rsidR="007C6DD3" w:rsidRDefault="009261B3" w:rsidP="00843B28">
      <w:pPr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117475</wp:posOffset>
                </wp:positionV>
                <wp:extent cx="5641975" cy="229235"/>
                <wp:effectExtent l="3175" t="2540" r="3175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1975" cy="2292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A4F41" id="Rectangle 11" o:spid="_x0000_s1026" style="position:absolute;margin-left:-6.2pt;margin-top:9.25pt;width:444.25pt;height:1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" fillcolor="#ffc" stroked="f"/>
            </w:pict>
          </mc:Fallback>
        </mc:AlternateContent>
      </w:r>
    </w:p>
    <w:p w:rsidR="009C72B4" w:rsidRDefault="007C6DD3" w:rsidP="00843B28">
      <w:pPr>
        <w:rPr>
          <w:rFonts w:cs="Arial"/>
        </w:rPr>
      </w:pPr>
      <w:r>
        <w:rPr>
          <w:rFonts w:cs="Arial"/>
          <w:szCs w:val="20"/>
        </w:rPr>
        <w:t xml:space="preserve">b) … bei </w:t>
      </w:r>
      <w:r w:rsidRPr="00D83751">
        <w:rPr>
          <w:rFonts w:cs="Arial"/>
          <w:szCs w:val="20"/>
          <w:u w:val="single"/>
        </w:rPr>
        <w:t>unterschiedlichem</w:t>
      </w:r>
      <w:r>
        <w:rPr>
          <w:rFonts w:cs="Arial"/>
          <w:szCs w:val="20"/>
        </w:rPr>
        <w:t xml:space="preserve"> Nenner</w:t>
      </w:r>
      <w:r w:rsidR="009C72B4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  <w:r w:rsidR="00185928">
        <w:rPr>
          <w:rFonts w:cs="Arial"/>
          <w:szCs w:val="20"/>
        </w:rPr>
        <w:t xml:space="preserve"> z</w:t>
      </w:r>
      <w:r w:rsidR="009C72B4">
        <w:rPr>
          <w:rFonts w:cs="Arial"/>
        </w:rPr>
        <w:t xml:space="preserve">unächst einen </w:t>
      </w:r>
      <w:r w:rsidR="009C72B4" w:rsidRPr="00D83751">
        <w:rPr>
          <w:rFonts w:cs="Arial"/>
        </w:rPr>
        <w:t>Hauptnenner</w:t>
      </w:r>
      <w:r w:rsidR="009C72B4" w:rsidRPr="007F7A2F">
        <w:rPr>
          <w:rFonts w:cs="Arial"/>
        </w:rPr>
        <w:t xml:space="preserve"> </w:t>
      </w:r>
      <w:r w:rsidR="009C72B4">
        <w:rPr>
          <w:rFonts w:cs="Arial"/>
        </w:rPr>
        <w:t xml:space="preserve">(HN) ermitteln, dann wie bei a) </w:t>
      </w:r>
    </w:p>
    <w:p w:rsidR="009C72B4" w:rsidRPr="00CF3A16" w:rsidRDefault="009261B3" w:rsidP="00843B28">
      <w:pPr>
        <w:pStyle w:val="NurText"/>
        <w:rPr>
          <w:rFonts w:ascii="Verdana" w:hAnsi="Verdana" w:cs="Arial"/>
        </w:rPr>
      </w:pPr>
      <w:r w:rsidRPr="00D83751"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4510990</wp:posOffset>
                </wp:positionH>
                <wp:positionV relativeFrom="paragraph">
                  <wp:posOffset>162898</wp:posOffset>
                </wp:positionV>
                <wp:extent cx="2034251" cy="1282536"/>
                <wp:effectExtent l="38100" t="38100" r="118745" b="10858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251" cy="1282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85928" w:rsidRDefault="00185928" w:rsidP="00185928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Alle </w:t>
                            </w:r>
                            <w:r w:rsidRPr="007F7A2F">
                              <w:rPr>
                                <w:rFonts w:ascii="Arial" w:hAnsi="Arial" w:cs="Arial"/>
                              </w:rPr>
                              <w:t xml:space="preserve">Nenner vollständig </w:t>
                            </w:r>
                            <w:proofErr w:type="spellStart"/>
                            <w:r w:rsidRPr="00D83751">
                              <w:rPr>
                                <w:rFonts w:ascii="Arial" w:hAnsi="Arial" w:cs="Arial"/>
                              </w:rPr>
                              <w:t>faktorisieren</w:t>
                            </w:r>
                            <w:proofErr w:type="spellEnd"/>
                            <w:r w:rsidRPr="00D83751">
                              <w:rPr>
                                <w:rFonts w:ascii="Arial" w:hAnsi="Arial" w:cs="Arial"/>
                              </w:rPr>
                              <w:t>. Der</w:t>
                            </w:r>
                            <w:r w:rsidRPr="007F7A2F">
                              <w:rPr>
                                <w:rFonts w:ascii="Arial" w:hAnsi="Arial" w:cs="Arial"/>
                              </w:rPr>
                              <w:t xml:space="preserve"> HN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enthält jeden </w:t>
                            </w:r>
                            <w:r w:rsidRPr="007F7A2F">
                              <w:rPr>
                                <w:rFonts w:ascii="Arial" w:hAnsi="Arial" w:cs="Arial"/>
                              </w:rPr>
                              <w:t xml:space="preserve">Faktor mindestens </w:t>
                            </w:r>
                            <w:r w:rsidR="00EB27DE">
                              <w:rPr>
                                <w:rFonts w:ascii="Arial" w:hAnsi="Arial" w:cs="Arial"/>
                              </w:rPr>
                              <w:t xml:space="preserve">einmal. Kommt ein Faktor in einem der Nenner mehrmals vor, muss er im HN </w:t>
                            </w:r>
                            <w:proofErr w:type="spellStart"/>
                            <w:r w:rsidR="00EB27DE">
                              <w:rPr>
                                <w:rFonts w:ascii="Arial" w:hAnsi="Arial" w:cs="Arial"/>
                              </w:rPr>
                              <w:t>genau</w:t>
                            </w:r>
                            <w:r w:rsidR="002856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so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oft</w:t>
                            </w:r>
                            <w:r w:rsidR="00EB27DE">
                              <w:rPr>
                                <w:rFonts w:ascii="Arial" w:hAnsi="Arial" w:cs="Arial"/>
                              </w:rPr>
                              <w:t xml:space="preserve"> vorkommen.</w:t>
                            </w:r>
                            <w:r w:rsidR="00BE3E57">
                              <w:rPr>
                                <w:rFonts w:ascii="Arial" w:hAnsi="Arial" w:cs="Arial"/>
                              </w:rPr>
                              <w:br/>
                              <w:t>Die Definitionsmenge bestimmt man aus dem HN!</w:t>
                            </w:r>
                          </w:p>
                          <w:p w:rsidR="00185928" w:rsidRPr="00B93409" w:rsidRDefault="00185928" w:rsidP="00185928">
                            <w:pPr>
                              <w:pStyle w:val="NurText"/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185928" w:rsidRDefault="001859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55.2pt;margin-top:12.85pt;width:160.2pt;height:10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">
                <v:shadow on="t" color="black" opacity="26214f" origin="-.5,-.5" offset=".74836mm,.74836mm"/>
                <v:textbox>
                  <w:txbxContent>
                    <w:p w:rsidR="00185928" w:rsidRDefault="00185928" w:rsidP="00185928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Alle </w:t>
                      </w:r>
                      <w:r w:rsidRPr="007F7A2F">
                        <w:rPr>
                          <w:rFonts w:ascii="Arial" w:hAnsi="Arial" w:cs="Arial"/>
                        </w:rPr>
                        <w:t xml:space="preserve">Nenner vollständig </w:t>
                      </w:r>
                      <w:proofErr w:type="spellStart"/>
                      <w:r w:rsidRPr="00D83751">
                        <w:rPr>
                          <w:rFonts w:ascii="Arial" w:hAnsi="Arial" w:cs="Arial"/>
                        </w:rPr>
                        <w:t>faktorisieren</w:t>
                      </w:r>
                      <w:proofErr w:type="spellEnd"/>
                      <w:r w:rsidRPr="00D83751">
                        <w:rPr>
                          <w:rFonts w:ascii="Arial" w:hAnsi="Arial" w:cs="Arial"/>
                        </w:rPr>
                        <w:t>. Der</w:t>
                      </w:r>
                      <w:r w:rsidRPr="007F7A2F">
                        <w:rPr>
                          <w:rFonts w:ascii="Arial" w:hAnsi="Arial" w:cs="Arial"/>
                        </w:rPr>
                        <w:t xml:space="preserve"> HN </w:t>
                      </w:r>
                      <w:r>
                        <w:rPr>
                          <w:rFonts w:ascii="Arial" w:hAnsi="Arial" w:cs="Arial"/>
                        </w:rPr>
                        <w:t xml:space="preserve">enthält jeden </w:t>
                      </w:r>
                      <w:r w:rsidRPr="007F7A2F">
                        <w:rPr>
                          <w:rFonts w:ascii="Arial" w:hAnsi="Arial" w:cs="Arial"/>
                        </w:rPr>
                        <w:t xml:space="preserve">Faktor mindestens </w:t>
                      </w:r>
                      <w:r w:rsidR="00EB27DE">
                        <w:rPr>
                          <w:rFonts w:ascii="Arial" w:hAnsi="Arial" w:cs="Arial"/>
                        </w:rPr>
                        <w:t xml:space="preserve">einmal. Kommt ein Faktor in einem der Nenner mehrmals vor, muss er im HN </w:t>
                      </w:r>
                      <w:proofErr w:type="spellStart"/>
                      <w:r w:rsidR="00EB27DE">
                        <w:rPr>
                          <w:rFonts w:ascii="Arial" w:hAnsi="Arial" w:cs="Arial"/>
                        </w:rPr>
                        <w:t>genau</w:t>
                      </w:r>
                      <w:r w:rsidR="002856B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so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oft</w:t>
                      </w:r>
                      <w:r w:rsidR="00EB27DE">
                        <w:rPr>
                          <w:rFonts w:ascii="Arial" w:hAnsi="Arial" w:cs="Arial"/>
                        </w:rPr>
                        <w:t xml:space="preserve"> vorkommen.</w:t>
                      </w:r>
                      <w:r w:rsidR="00BE3E57">
                        <w:rPr>
                          <w:rFonts w:ascii="Arial" w:hAnsi="Arial" w:cs="Arial"/>
                        </w:rPr>
                        <w:br/>
                        <w:t>Die Definitionsmenge bestimmt man aus dem HN!</w:t>
                      </w:r>
                    </w:p>
                    <w:p w:rsidR="00185928" w:rsidRPr="00B93409" w:rsidRDefault="00185928" w:rsidP="00185928">
                      <w:pPr>
                        <w:pStyle w:val="NurText"/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185928" w:rsidRDefault="00185928"/>
                  </w:txbxContent>
                </v:textbox>
              </v:shape>
            </w:pict>
          </mc:Fallback>
        </mc:AlternateContent>
      </w:r>
      <w:r w:rsidR="009C72B4" w:rsidRPr="00D83751">
        <w:rPr>
          <w:rFonts w:ascii="Arial" w:hAnsi="Arial" w:cs="Arial"/>
          <w:sz w:val="12"/>
        </w:rPr>
        <w:br/>
      </w:r>
      <w:r w:rsidR="009C72B4" w:rsidRPr="0008034F">
        <w:rPr>
          <w:rFonts w:ascii="Arial" w:hAnsi="Arial" w:cs="Arial"/>
        </w:rPr>
        <w:t>Beispiel:</w:t>
      </w:r>
      <w:r w:rsidR="00185928">
        <w:rPr>
          <w:rFonts w:ascii="Arial" w:hAnsi="Arial" w:cs="Arial"/>
        </w:rPr>
        <w:t xml:space="preserve">   </w:t>
      </w:r>
      <w:r w:rsidR="009C72B4" w:rsidRPr="00CF3A16">
        <w:rPr>
          <w:rFonts w:ascii="Verdana" w:hAnsi="Verdana" w:cs="Arial"/>
          <w:position w:val="-22"/>
        </w:rPr>
        <w:object w:dxaOrig="1280" w:dyaOrig="560">
          <v:shape id="_x0000_i1034" type="#_x0000_t75" style="width:63.95pt;height:27.95pt" o:ole="">
            <v:imagedata r:id="rId22" o:title=""/>
          </v:shape>
          <o:OLEObject Type="Embed" ProgID="Equation.3" ShapeID="_x0000_i1034" DrawAspect="Content" ObjectID="_1548751241" r:id="rId23"/>
        </w:object>
      </w:r>
      <w:r w:rsidR="009C72B4">
        <w:rPr>
          <w:rFonts w:ascii="Verdana" w:hAnsi="Verdana" w:cs="Arial"/>
        </w:rPr>
        <w:t xml:space="preserve">  ;   3x</w:t>
      </w:r>
      <w:r w:rsidR="009C72B4" w:rsidRPr="009C72B4">
        <w:rPr>
          <w:rFonts w:ascii="Verdana" w:hAnsi="Verdana" w:cs="Arial"/>
          <w:vertAlign w:val="superscript"/>
        </w:rPr>
        <w:t>2</w:t>
      </w:r>
      <w:r w:rsidR="00EB27DE">
        <w:rPr>
          <w:rFonts w:ascii="Verdana" w:hAnsi="Verdana" w:cs="Arial"/>
          <w:vertAlign w:val="superscript"/>
        </w:rPr>
        <w:t xml:space="preserve"> </w:t>
      </w:r>
      <w:r w:rsidR="009C72B4" w:rsidRPr="004D30F9">
        <w:rPr>
          <w:rFonts w:ascii="Verdana" w:hAnsi="Verdana" w:cs="Arial"/>
        </w:rPr>
        <w:t>= 3</w:t>
      </w:r>
      <w:r w:rsidR="009C72B4">
        <w:rPr>
          <w:rFonts w:ascii="Verdana" w:hAnsi="Verdana" w:cs="Arial"/>
        </w:rPr>
        <w:t xml:space="preserve"> </w:t>
      </w:r>
      <w:r w:rsidR="009C72B4" w:rsidRPr="004D30F9">
        <w:rPr>
          <w:rFonts w:ascii="Verdana" w:hAnsi="Verdana" w:cs="Arial"/>
        </w:rPr>
        <w:t>·</w:t>
      </w:r>
      <w:r w:rsidR="009C72B4">
        <w:rPr>
          <w:rFonts w:ascii="Verdana" w:hAnsi="Verdana" w:cs="Arial"/>
        </w:rPr>
        <w:t xml:space="preserve"> </w:t>
      </w:r>
      <w:r w:rsidR="009C72B4" w:rsidRPr="004D30F9">
        <w:rPr>
          <w:rFonts w:ascii="Verdana" w:hAnsi="Verdana" w:cs="Arial"/>
        </w:rPr>
        <w:t>x</w:t>
      </w:r>
      <w:r w:rsidR="009C72B4">
        <w:rPr>
          <w:rFonts w:ascii="Verdana" w:hAnsi="Verdana" w:cs="Arial"/>
        </w:rPr>
        <w:t xml:space="preserve"> </w:t>
      </w:r>
      <w:r w:rsidR="009C72B4" w:rsidRPr="004D30F9">
        <w:rPr>
          <w:rFonts w:ascii="Verdana" w:hAnsi="Verdana" w:cs="Arial"/>
        </w:rPr>
        <w:t>·</w:t>
      </w:r>
      <w:r w:rsidR="009C72B4">
        <w:rPr>
          <w:rFonts w:ascii="Verdana" w:hAnsi="Verdana" w:cs="Arial"/>
        </w:rPr>
        <w:t xml:space="preserve"> </w:t>
      </w:r>
      <w:proofErr w:type="gramStart"/>
      <w:r w:rsidR="009C72B4" w:rsidRPr="004D30F9">
        <w:rPr>
          <w:rFonts w:ascii="Verdana" w:hAnsi="Verdana" w:cs="Arial"/>
        </w:rPr>
        <w:t>x</w:t>
      </w:r>
      <w:r w:rsidR="009C72B4">
        <w:rPr>
          <w:rFonts w:ascii="Verdana" w:hAnsi="Verdana" w:cs="Arial"/>
        </w:rPr>
        <w:t xml:space="preserve">  ;</w:t>
      </w:r>
      <w:proofErr w:type="gramEnd"/>
      <w:r w:rsidR="009C72B4">
        <w:rPr>
          <w:rFonts w:ascii="Verdana" w:hAnsi="Verdana" w:cs="Arial"/>
        </w:rPr>
        <w:t xml:space="preserve"> x</w:t>
      </w:r>
      <w:r w:rsidR="009C72B4" w:rsidRPr="009C72B4">
        <w:rPr>
          <w:rFonts w:ascii="Verdana" w:hAnsi="Verdana" w:cs="Arial"/>
          <w:vertAlign w:val="superscript"/>
        </w:rPr>
        <w:t>2</w:t>
      </w:r>
      <w:r w:rsidR="009C72B4">
        <w:rPr>
          <w:rFonts w:ascii="Verdana" w:hAnsi="Verdana" w:cs="Arial"/>
        </w:rPr>
        <w:t xml:space="preserve"> – x </w:t>
      </w:r>
      <w:r w:rsidR="009C72B4" w:rsidRPr="004D30F9">
        <w:rPr>
          <w:rFonts w:ascii="Verdana" w:hAnsi="Verdana" w:cs="Arial"/>
        </w:rPr>
        <w:t>= x · (x - 1)</w:t>
      </w:r>
      <w:r w:rsidR="009C72B4">
        <w:rPr>
          <w:rFonts w:ascii="Verdana" w:hAnsi="Verdana" w:cs="Arial"/>
        </w:rPr>
        <w:t xml:space="preserve">  </w:t>
      </w:r>
      <w:r w:rsidR="00185928">
        <w:rPr>
          <w:rFonts w:ascii="Verdana" w:hAnsi="Verdana" w:cs="Arial"/>
        </w:rPr>
        <w:br/>
        <w:t xml:space="preserve"> </w:t>
      </w:r>
      <w:r w:rsidR="00185928">
        <w:rPr>
          <w:rFonts w:ascii="Verdana" w:hAnsi="Verdana" w:cs="Arial"/>
        </w:rPr>
        <w:tab/>
      </w:r>
      <w:r w:rsidR="00185928">
        <w:rPr>
          <w:rFonts w:ascii="Verdana" w:hAnsi="Verdana" w:cs="Arial"/>
        </w:rPr>
        <w:tab/>
      </w:r>
      <w:r w:rsidR="00185928">
        <w:rPr>
          <w:rFonts w:ascii="Verdana" w:hAnsi="Verdana" w:cs="Arial"/>
        </w:rPr>
        <w:tab/>
        <w:t xml:space="preserve">    </w:t>
      </w:r>
      <w:r w:rsidR="00EB27DE" w:rsidRPr="00EB27DE">
        <w:rPr>
          <w:rFonts w:ascii="Verdana" w:hAnsi="Verdana" w:cs="Arial"/>
        </w:rPr>
        <w:sym w:font="Wingdings" w:char="F0E0"/>
      </w:r>
      <w:r w:rsidR="00EB27DE">
        <w:rPr>
          <w:rFonts w:ascii="Verdana" w:hAnsi="Verdana" w:cs="Arial"/>
        </w:rPr>
        <w:t xml:space="preserve"> </w:t>
      </w:r>
      <w:r w:rsidR="009C72B4">
        <w:rPr>
          <w:rFonts w:ascii="Verdana" w:hAnsi="Verdana" w:cs="Arial"/>
        </w:rPr>
        <w:t xml:space="preserve">HN = </w:t>
      </w:r>
      <w:r w:rsidR="009C72B4" w:rsidRPr="004D30F9">
        <w:rPr>
          <w:rFonts w:ascii="Verdana" w:hAnsi="Verdana" w:cs="Arial"/>
        </w:rPr>
        <w:t>3</w:t>
      </w:r>
      <w:r w:rsidR="009C72B4">
        <w:rPr>
          <w:rFonts w:ascii="Verdana" w:hAnsi="Verdana" w:cs="Arial"/>
        </w:rPr>
        <w:t xml:space="preserve"> </w:t>
      </w:r>
      <w:r w:rsidR="009C72B4" w:rsidRPr="004D30F9">
        <w:rPr>
          <w:rFonts w:ascii="Verdana" w:hAnsi="Verdana" w:cs="Arial"/>
        </w:rPr>
        <w:t>·</w:t>
      </w:r>
      <w:r w:rsidR="009C72B4">
        <w:rPr>
          <w:rFonts w:ascii="Verdana" w:hAnsi="Verdana" w:cs="Arial"/>
        </w:rPr>
        <w:t xml:space="preserve"> </w:t>
      </w:r>
      <w:r w:rsidR="009C72B4" w:rsidRPr="004D30F9">
        <w:rPr>
          <w:rFonts w:ascii="Verdana" w:hAnsi="Verdana" w:cs="Arial"/>
        </w:rPr>
        <w:t>x</w:t>
      </w:r>
      <w:r w:rsidR="009C72B4">
        <w:rPr>
          <w:rFonts w:ascii="Verdana" w:hAnsi="Verdana" w:cs="Arial"/>
        </w:rPr>
        <w:t xml:space="preserve"> </w:t>
      </w:r>
      <w:r w:rsidR="009C72B4" w:rsidRPr="004D30F9">
        <w:rPr>
          <w:rFonts w:ascii="Verdana" w:hAnsi="Verdana" w:cs="Arial"/>
        </w:rPr>
        <w:t>·</w:t>
      </w:r>
      <w:r w:rsidR="009C72B4">
        <w:rPr>
          <w:rFonts w:ascii="Verdana" w:hAnsi="Verdana" w:cs="Arial"/>
        </w:rPr>
        <w:t xml:space="preserve"> </w:t>
      </w:r>
      <w:r w:rsidR="00D83751" w:rsidRPr="004D30F9">
        <w:rPr>
          <w:rFonts w:ascii="Verdana" w:hAnsi="Verdana" w:cs="Arial"/>
        </w:rPr>
        <w:t>x ·</w:t>
      </w:r>
      <w:r w:rsidR="00D83751">
        <w:rPr>
          <w:rFonts w:ascii="Verdana" w:hAnsi="Verdana" w:cs="Arial"/>
        </w:rPr>
        <w:t xml:space="preserve"> </w:t>
      </w:r>
      <w:r w:rsidR="009C72B4" w:rsidRPr="004D30F9">
        <w:rPr>
          <w:rFonts w:ascii="Verdana" w:hAnsi="Verdana" w:cs="Arial"/>
        </w:rPr>
        <w:t>(x - 1)</w:t>
      </w:r>
      <w:r w:rsidR="00BE3E57">
        <w:rPr>
          <w:rFonts w:ascii="Verdana" w:hAnsi="Verdana" w:cs="Arial"/>
        </w:rPr>
        <w:t xml:space="preserve">  </w:t>
      </w:r>
      <w:r w:rsidR="00BE3E57" w:rsidRPr="00BE3E57">
        <w:rPr>
          <w:rFonts w:ascii="Verdana" w:hAnsi="Verdana" w:cs="Arial"/>
        </w:rPr>
        <w:sym w:font="Wingdings" w:char="F0E0"/>
      </w:r>
      <w:r w:rsidR="00BE3E57">
        <w:rPr>
          <w:rFonts w:ascii="Verdana" w:hAnsi="Verdana" w:cs="Arial"/>
        </w:rPr>
        <w:t xml:space="preserve">  </w:t>
      </w:r>
      <w:r w:rsidR="00BE3E57" w:rsidRPr="00CF3A16">
        <w:rPr>
          <w:rFonts w:ascii="Verdana" w:hAnsi="Verdana" w:cs="Arial"/>
        </w:rPr>
        <w:t>D = Q \ {0;1}</w:t>
      </w:r>
    </w:p>
    <w:p w:rsidR="00D83751" w:rsidRDefault="00D83751" w:rsidP="00843B28">
      <w:pPr>
        <w:pStyle w:val="NurText"/>
        <w:rPr>
          <w:rFonts w:ascii="Arial" w:hAnsi="Arial" w:cs="Arial"/>
        </w:rPr>
      </w:pPr>
    </w:p>
    <w:p w:rsidR="00D83751" w:rsidRDefault="00D83751" w:rsidP="00843B28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7F7A2F">
        <w:rPr>
          <w:rFonts w:ascii="Arial" w:hAnsi="Arial" w:cs="Arial"/>
        </w:rPr>
        <w:t>Dann wird erweitert und addiert:</w:t>
      </w:r>
    </w:p>
    <w:p w:rsidR="009C72B4" w:rsidRPr="00B93409" w:rsidRDefault="009C72B4" w:rsidP="00843B28">
      <w:pPr>
        <w:pStyle w:val="NurText"/>
        <w:ind w:left="360"/>
        <w:rPr>
          <w:rFonts w:ascii="Arial" w:hAnsi="Arial" w:cs="Arial"/>
          <w:sz w:val="16"/>
        </w:rPr>
      </w:pPr>
    </w:p>
    <w:p w:rsidR="00185928" w:rsidRDefault="00D83751" w:rsidP="00843B28">
      <w:pPr>
        <w:pStyle w:val="NurText"/>
        <w:ind w:left="360"/>
        <w:rPr>
          <w:rFonts w:ascii="Verdana" w:hAnsi="Verdana" w:cs="Arial"/>
        </w:rPr>
      </w:pPr>
      <w:r>
        <w:rPr>
          <w:rFonts w:ascii="Arial" w:hAnsi="Arial" w:cs="Arial"/>
        </w:rPr>
        <w:t xml:space="preserve">          </w:t>
      </w:r>
      <w:r w:rsidRPr="00B93409">
        <w:rPr>
          <w:rFonts w:ascii="Arial" w:hAnsi="Arial" w:cs="Arial"/>
          <w:position w:val="-26"/>
        </w:rPr>
        <w:object w:dxaOrig="1480" w:dyaOrig="680">
          <v:shape id="_x0000_i1035" type="#_x0000_t75" style="width:66.65pt;height:30.65pt" o:ole="">
            <v:imagedata r:id="rId24" o:title=""/>
          </v:shape>
          <o:OLEObject Type="Embed" ProgID="Equation.3" ShapeID="_x0000_i1035" DrawAspect="Content" ObjectID="_1548751242" r:id="rId25"/>
        </w:object>
      </w:r>
      <w:r w:rsidR="00185928">
        <w:rPr>
          <w:rFonts w:ascii="Arial" w:hAnsi="Arial" w:cs="Arial"/>
        </w:rPr>
        <w:t xml:space="preserve"> = </w:t>
      </w:r>
      <w:r w:rsidRPr="00B93409">
        <w:rPr>
          <w:rFonts w:ascii="Arial" w:hAnsi="Arial" w:cs="Arial"/>
          <w:position w:val="-30"/>
        </w:rPr>
        <w:object w:dxaOrig="1920" w:dyaOrig="720">
          <v:shape id="_x0000_i1036" type="#_x0000_t75" style="width:84.9pt;height:32.25pt" o:ole="">
            <v:imagedata r:id="rId26" o:title=""/>
          </v:shape>
          <o:OLEObject Type="Embed" ProgID="Equation.3" ShapeID="_x0000_i1036" DrawAspect="Content" ObjectID="_1548751243" r:id="rId27"/>
        </w:object>
      </w:r>
      <w:r w:rsidR="00185928">
        <w:rPr>
          <w:rFonts w:ascii="Arial" w:hAnsi="Arial" w:cs="Arial"/>
        </w:rPr>
        <w:t xml:space="preserve">= </w:t>
      </w:r>
      <w:r w:rsidRPr="00B93409">
        <w:rPr>
          <w:rFonts w:ascii="Arial" w:hAnsi="Arial" w:cs="Arial"/>
          <w:position w:val="-30"/>
        </w:rPr>
        <w:object w:dxaOrig="1300" w:dyaOrig="720">
          <v:shape id="_x0000_i1037" type="#_x0000_t75" style="width:55.9pt;height:31.15pt" o:ole="">
            <v:imagedata r:id="rId28" o:title=""/>
          </v:shape>
          <o:OLEObject Type="Embed" ProgID="Equation.3" ShapeID="_x0000_i1037" DrawAspect="Content" ObjectID="_1548751244" r:id="rId29"/>
        </w:object>
      </w:r>
      <w:r w:rsidR="00185928">
        <w:rPr>
          <w:rFonts w:ascii="Arial" w:hAnsi="Arial" w:cs="Arial"/>
        </w:rPr>
        <w:t xml:space="preserve">= </w:t>
      </w:r>
      <w:r w:rsidRPr="00B93409">
        <w:rPr>
          <w:rFonts w:ascii="Arial" w:hAnsi="Arial" w:cs="Arial"/>
          <w:position w:val="-30"/>
        </w:rPr>
        <w:object w:dxaOrig="1160" w:dyaOrig="720">
          <v:shape id="_x0000_i1038" type="#_x0000_t75" style="width:52.1pt;height:32.8pt" o:ole="">
            <v:imagedata r:id="rId30" o:title=""/>
          </v:shape>
          <o:OLEObject Type="Embed" ProgID="Equation.3" ShapeID="_x0000_i1038" DrawAspect="Content" ObjectID="_1548751245" r:id="rId31"/>
        </w:object>
      </w:r>
      <w:r w:rsidR="00185928">
        <w:rPr>
          <w:rFonts w:ascii="Arial" w:hAnsi="Arial" w:cs="Arial"/>
        </w:rPr>
        <w:t xml:space="preserve"> </w:t>
      </w:r>
    </w:p>
    <w:p w:rsidR="008E0FBF" w:rsidRDefault="008E0FBF" w:rsidP="00843B28">
      <w:pPr>
        <w:pStyle w:val="NurText"/>
        <w:ind w:left="360"/>
        <w:rPr>
          <w:rFonts w:ascii="Verdana" w:hAnsi="Verdana" w:cs="Arial"/>
        </w:rPr>
      </w:pPr>
    </w:p>
    <w:p w:rsidR="008E0FBF" w:rsidRPr="00CE324A" w:rsidRDefault="008E0FBF" w:rsidP="00843B28">
      <w:pPr>
        <w:pStyle w:val="NurText"/>
        <w:ind w:left="360"/>
        <w:rPr>
          <w:rFonts w:ascii="Verdana" w:hAnsi="Verdana" w:cs="Arial"/>
          <w:sz w:val="14"/>
        </w:rPr>
      </w:pPr>
    </w:p>
    <w:p w:rsidR="00D83751" w:rsidRPr="002856B0" w:rsidRDefault="00843B28" w:rsidP="00843B28">
      <w:pPr>
        <w:rPr>
          <w:rFonts w:cs="Arial"/>
          <w:b/>
          <w:color w:val="990033"/>
          <w:szCs w:val="20"/>
        </w:rPr>
      </w:pPr>
      <w:r w:rsidRPr="002856B0">
        <w:rPr>
          <w:rFonts w:cs="Arial"/>
          <w:b/>
          <w:color w:val="990033"/>
          <w:szCs w:val="20"/>
        </w:rPr>
        <w:t>4</w:t>
      </w:r>
      <w:r w:rsidR="00D83751" w:rsidRPr="002856B0">
        <w:rPr>
          <w:rFonts w:cs="Arial"/>
          <w:b/>
          <w:color w:val="990033"/>
          <w:szCs w:val="20"/>
        </w:rPr>
        <w:t xml:space="preserve">) Multiplizieren und Dividieren </w:t>
      </w:r>
    </w:p>
    <w:p w:rsidR="00D83751" w:rsidRPr="00843B28" w:rsidRDefault="009261B3" w:rsidP="00843B28">
      <w:pPr>
        <w:rPr>
          <w:rFonts w:cs="Arial"/>
          <w:sz w:val="10"/>
          <w:szCs w:val="1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41910</wp:posOffset>
                </wp:positionV>
                <wp:extent cx="3284220" cy="229235"/>
                <wp:effectExtent l="3175" t="4445" r="0" b="44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2292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482C3" id="Rectangle 12" o:spid="_x0000_s1026" style="position:absolute;margin-left:-6.2pt;margin-top:3.3pt;width:258.6pt;height:18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" fillcolor="#ffc" stroked="f"/>
            </w:pict>
          </mc:Fallback>
        </mc:AlternateContent>
      </w:r>
    </w:p>
    <w:p w:rsidR="00D83751" w:rsidRDefault="009261B3" w:rsidP="00843B28">
      <w:pPr>
        <w:pStyle w:val="NurText"/>
        <w:rPr>
          <w:rFonts w:ascii="Arial" w:hAnsi="Arial"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55880</wp:posOffset>
                </wp:positionV>
                <wp:extent cx="2533015" cy="694690"/>
                <wp:effectExtent l="38100" t="38100" r="114935" b="1054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E0FBF" w:rsidRDefault="008E0FBF">
                            <w:r>
                              <w:rPr>
                                <w:rFonts w:cs="Arial"/>
                              </w:rPr>
                              <w:t xml:space="preserve">Der Zähler des Divisors kommt beim Dividieren in den Nenner. Enthält er </w:t>
                            </w:r>
                            <w:r w:rsidR="00BE3E57"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t>eine Variable, muss er auch für die Definitionsmenge berücksichtigt werden!</w:t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16pt;margin-top:4.4pt;width:199.45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">
                <v:shadow on="t" color="black" opacity="26214f" origin="-.5,-.5" offset=".74836mm,.74836mm"/>
                <v:textbox>
                  <w:txbxContent>
                    <w:p w:rsidR="008E0FBF" w:rsidRDefault="008E0FBF">
                      <w:r>
                        <w:rPr>
                          <w:rFonts w:cs="Arial"/>
                        </w:rPr>
                        <w:t xml:space="preserve">Der Zähler des Divisors kommt beim Dividieren in den Nenner. Enthält er </w:t>
                      </w:r>
                      <w:r w:rsidR="00BE3E57"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t>eine Variable, muss er auch für die Definitionsmenge berücksichtigt werden!</w:t>
                      </w:r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83751">
        <w:rPr>
          <w:rFonts w:ascii="Arial" w:hAnsi="Arial" w:cs="Arial"/>
        </w:rPr>
        <w:t xml:space="preserve">Multiplizieren: "Zähler mal Zähler, </w:t>
      </w:r>
      <w:r w:rsidR="00D83751" w:rsidRPr="007F7A2F">
        <w:rPr>
          <w:rFonts w:ascii="Arial" w:hAnsi="Arial" w:cs="Arial"/>
        </w:rPr>
        <w:t xml:space="preserve">Nenner </w:t>
      </w:r>
      <w:r w:rsidR="00D83751">
        <w:rPr>
          <w:rFonts w:ascii="Arial" w:hAnsi="Arial" w:cs="Arial"/>
        </w:rPr>
        <w:t xml:space="preserve">mal </w:t>
      </w:r>
      <w:r w:rsidR="00D83751" w:rsidRPr="007F7A2F">
        <w:rPr>
          <w:rFonts w:ascii="Arial" w:hAnsi="Arial" w:cs="Arial"/>
        </w:rPr>
        <w:t>Nenner</w:t>
      </w:r>
      <w:r w:rsidR="00D83751">
        <w:rPr>
          <w:rFonts w:ascii="Arial" w:hAnsi="Arial" w:cs="Arial"/>
        </w:rPr>
        <w:t>"</w:t>
      </w:r>
      <w:r w:rsidR="00D83751">
        <w:rPr>
          <w:rFonts w:ascii="Arial" w:hAnsi="Arial" w:cs="Arial"/>
        </w:rPr>
        <w:br/>
      </w:r>
    </w:p>
    <w:p w:rsidR="008E0FBF" w:rsidRDefault="009261B3" w:rsidP="00843B28">
      <w:pPr>
        <w:pStyle w:val="NurText"/>
        <w:rPr>
          <w:rFonts w:ascii="Arial" w:hAnsi="Arial"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88265</wp:posOffset>
                </wp:positionV>
                <wp:extent cx="3284220" cy="229235"/>
                <wp:effectExtent l="0" t="0" r="3175" b="254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2292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00D9" id="Rectangle 13" o:spid="_x0000_s1026" style="position:absolute;margin-left:-4.3pt;margin-top:6.95pt;width:258.6pt;height:1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" fillcolor="#ffc" stroked="f"/>
            </w:pict>
          </mc:Fallback>
        </mc:AlternateContent>
      </w:r>
    </w:p>
    <w:p w:rsidR="00462798" w:rsidRDefault="00D83751" w:rsidP="00843B28">
      <w:pPr>
        <w:rPr>
          <w:rFonts w:cs="Arial"/>
        </w:rPr>
      </w:pPr>
      <w:r>
        <w:rPr>
          <w:rFonts w:cs="Arial"/>
        </w:rPr>
        <w:t xml:space="preserve">Dividieren: "mit dem Kehrwert des Divisors multiplizieren" </w:t>
      </w:r>
      <w:r w:rsidR="00EB27DE">
        <w:rPr>
          <w:rFonts w:cs="Arial"/>
        </w:rPr>
        <w:br/>
      </w:r>
      <w:r w:rsidR="00EB27DE">
        <w:rPr>
          <w:rFonts w:cs="Arial"/>
        </w:rPr>
        <w:br/>
      </w:r>
    </w:p>
    <w:p w:rsidR="00462798" w:rsidRDefault="00462798" w:rsidP="00843B28">
      <w:pPr>
        <w:pStyle w:val="NurText"/>
        <w:ind w:right="-285"/>
        <w:rPr>
          <w:rFonts w:ascii="Arial" w:hAnsi="Arial" w:cs="Arial"/>
        </w:rPr>
      </w:pPr>
      <w:r>
        <w:rPr>
          <w:rFonts w:ascii="Arial" w:hAnsi="Arial" w:cs="Arial"/>
        </w:rPr>
        <w:t xml:space="preserve">Beispiel: </w:t>
      </w:r>
      <w:r w:rsidR="00592406" w:rsidRPr="009F4886">
        <w:rPr>
          <w:rFonts w:ascii="Arial" w:hAnsi="Arial" w:cs="Arial"/>
          <w:position w:val="-22"/>
        </w:rPr>
        <w:object w:dxaOrig="1260" w:dyaOrig="560">
          <v:shape id="_x0000_i1039" type="#_x0000_t75" style="width:63.4pt;height:28.5pt" o:ole="">
            <v:imagedata r:id="rId32" o:title=""/>
          </v:shape>
          <o:OLEObject Type="Embed" ProgID="Equation.3" ShapeID="_x0000_i1039" DrawAspect="Content" ObjectID="_1548751246" r:id="rId33"/>
        </w:object>
      </w:r>
      <w:r>
        <w:rPr>
          <w:rFonts w:ascii="Arial" w:hAnsi="Arial" w:cs="Arial"/>
        </w:rPr>
        <w:t xml:space="preserve">    Definitionsmenge: Setze x – 1 = 0, x – 3 = </w:t>
      </w:r>
      <w:proofErr w:type="gramStart"/>
      <w:r>
        <w:rPr>
          <w:rFonts w:ascii="Arial" w:hAnsi="Arial" w:cs="Arial"/>
        </w:rPr>
        <w:t xml:space="preserve">0  </w:t>
      </w:r>
      <w:r w:rsidRPr="00843B28">
        <w:rPr>
          <w:rFonts w:ascii="Arial" w:hAnsi="Arial" w:cs="Arial"/>
          <w:b/>
        </w:rPr>
        <w:t>und</w:t>
      </w:r>
      <w:proofErr w:type="gramEnd"/>
      <w:r w:rsidRPr="00843B28">
        <w:rPr>
          <w:rFonts w:ascii="Arial" w:hAnsi="Arial" w:cs="Arial"/>
          <w:b/>
        </w:rPr>
        <w:t xml:space="preserve"> x + 2 = 0</w:t>
      </w:r>
      <w:r>
        <w:rPr>
          <w:rFonts w:ascii="Arial" w:hAnsi="Arial" w:cs="Arial"/>
        </w:rPr>
        <w:t xml:space="preserve"> </w:t>
      </w:r>
      <w:r w:rsidRPr="009F4886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D = Q \ { 1; 3; -2 }</w:t>
      </w:r>
    </w:p>
    <w:p w:rsidR="00B43084" w:rsidRPr="007C6DD3" w:rsidRDefault="00462798" w:rsidP="00BE3E57">
      <w:pPr>
        <w:pStyle w:val="NurText"/>
        <w:ind w:left="360"/>
        <w:rPr>
          <w:rFonts w:cs="Arial"/>
        </w:rPr>
      </w:pPr>
      <w:r>
        <w:rPr>
          <w:rFonts w:ascii="Arial" w:hAnsi="Arial" w:cs="Arial"/>
        </w:rPr>
        <w:br/>
        <w:t xml:space="preserve">        </w:t>
      </w:r>
      <w:r w:rsidR="00592406" w:rsidRPr="00CC5B23">
        <w:rPr>
          <w:rFonts w:ascii="Arial" w:hAnsi="Arial" w:cs="Arial"/>
          <w:position w:val="-24"/>
        </w:rPr>
        <w:object w:dxaOrig="5800" w:dyaOrig="580">
          <v:shape id="_x0000_i1040" type="#_x0000_t75" style="width:292.85pt;height:29pt" o:ole="">
            <v:imagedata r:id="rId34" o:title=""/>
          </v:shape>
          <o:OLEObject Type="Embed" ProgID="Equation.3" ShapeID="_x0000_i1040" DrawAspect="Content" ObjectID="_1548751247" r:id="rId35"/>
        </w:object>
      </w:r>
      <w:r>
        <w:rPr>
          <w:rFonts w:ascii="Arial" w:hAnsi="Arial" w:cs="Arial"/>
        </w:rPr>
        <w:t xml:space="preserve">    </w:t>
      </w:r>
    </w:p>
    <w:p w:rsidR="00B43084" w:rsidRPr="007C6DD3" w:rsidRDefault="00B43084" w:rsidP="00843B28">
      <w:pPr>
        <w:rPr>
          <w:rFonts w:cs="Arial"/>
          <w:szCs w:val="20"/>
        </w:rPr>
      </w:pPr>
    </w:p>
    <w:p w:rsidR="00B43084" w:rsidRPr="007C6DD3" w:rsidRDefault="00B43084" w:rsidP="00843B28">
      <w:pPr>
        <w:rPr>
          <w:rFonts w:cs="Arial"/>
          <w:szCs w:val="20"/>
        </w:rPr>
      </w:pPr>
    </w:p>
    <w:sectPr w:rsidR="00B43084" w:rsidRPr="007C6DD3" w:rsidSect="000A0A27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422F"/>
    <w:multiLevelType w:val="hybridMultilevel"/>
    <w:tmpl w:val="7EBEC7F8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0CB0"/>
    <w:multiLevelType w:val="hybridMultilevel"/>
    <w:tmpl w:val="1FEAD5F4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4EE1"/>
    <w:multiLevelType w:val="hybridMultilevel"/>
    <w:tmpl w:val="87400F38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60104"/>
    <w:multiLevelType w:val="hybridMultilevel"/>
    <w:tmpl w:val="4C9EB2F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A92936"/>
    <w:multiLevelType w:val="hybridMultilevel"/>
    <w:tmpl w:val="797E4CB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D3BAD"/>
    <w:multiLevelType w:val="multilevel"/>
    <w:tmpl w:val="66009ED4"/>
    <w:lvl w:ilvl="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A639E"/>
    <w:multiLevelType w:val="hybridMultilevel"/>
    <w:tmpl w:val="F8766E9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C53EB"/>
    <w:multiLevelType w:val="hybridMultilevel"/>
    <w:tmpl w:val="66009ED4"/>
    <w:lvl w:ilvl="0" w:tplc="02B6498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47"/>
    <w:rsid w:val="00023BAC"/>
    <w:rsid w:val="000A0690"/>
    <w:rsid w:val="000A0A27"/>
    <w:rsid w:val="000C059E"/>
    <w:rsid w:val="000C5F27"/>
    <w:rsid w:val="001005DC"/>
    <w:rsid w:val="001050C7"/>
    <w:rsid w:val="001518D2"/>
    <w:rsid w:val="00153732"/>
    <w:rsid w:val="00182F40"/>
    <w:rsid w:val="00185928"/>
    <w:rsid w:val="002856B0"/>
    <w:rsid w:val="002C78AC"/>
    <w:rsid w:val="002E7387"/>
    <w:rsid w:val="003028C7"/>
    <w:rsid w:val="00321B75"/>
    <w:rsid w:val="00347AFE"/>
    <w:rsid w:val="00350C5E"/>
    <w:rsid w:val="003D3352"/>
    <w:rsid w:val="004336A6"/>
    <w:rsid w:val="004346F0"/>
    <w:rsid w:val="00462798"/>
    <w:rsid w:val="004A09A8"/>
    <w:rsid w:val="00581F86"/>
    <w:rsid w:val="00592406"/>
    <w:rsid w:val="005E5896"/>
    <w:rsid w:val="006477E1"/>
    <w:rsid w:val="00683929"/>
    <w:rsid w:val="00727057"/>
    <w:rsid w:val="0073082D"/>
    <w:rsid w:val="00735653"/>
    <w:rsid w:val="007C6DD3"/>
    <w:rsid w:val="007C73B4"/>
    <w:rsid w:val="007F19C1"/>
    <w:rsid w:val="00823995"/>
    <w:rsid w:val="00837907"/>
    <w:rsid w:val="00843B28"/>
    <w:rsid w:val="008533FA"/>
    <w:rsid w:val="00855464"/>
    <w:rsid w:val="008E0FBF"/>
    <w:rsid w:val="00907506"/>
    <w:rsid w:val="009261B3"/>
    <w:rsid w:val="009C72B4"/>
    <w:rsid w:val="00AA6373"/>
    <w:rsid w:val="00B02116"/>
    <w:rsid w:val="00B2559A"/>
    <w:rsid w:val="00B43084"/>
    <w:rsid w:val="00B44A4D"/>
    <w:rsid w:val="00B72047"/>
    <w:rsid w:val="00BE3E57"/>
    <w:rsid w:val="00C07307"/>
    <w:rsid w:val="00C91D55"/>
    <w:rsid w:val="00CD2A4F"/>
    <w:rsid w:val="00CE324A"/>
    <w:rsid w:val="00CE45CE"/>
    <w:rsid w:val="00D131EF"/>
    <w:rsid w:val="00D26D20"/>
    <w:rsid w:val="00D83751"/>
    <w:rsid w:val="00DC5B23"/>
    <w:rsid w:val="00E821FF"/>
    <w:rsid w:val="00EB27DE"/>
    <w:rsid w:val="00ED4668"/>
    <w:rsid w:val="00EE0A5D"/>
    <w:rsid w:val="00EF60E0"/>
    <w:rsid w:val="00F55638"/>
    <w:rsid w:val="00FB7B37"/>
    <w:rsid w:val="00FD551F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300"/>
  <w15:docId w15:val="{BB085140-3FFA-42AA-AF54-A3AD47C1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DC5B23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E7387"/>
    <w:rPr>
      <w:color w:val="0000FF"/>
      <w:u w:val="single"/>
    </w:rPr>
  </w:style>
  <w:style w:type="character" w:styleId="BesuchterLink">
    <w:name w:val="FollowedHyperlink"/>
    <w:rsid w:val="002E7387"/>
    <w:rPr>
      <w:color w:val="800080"/>
      <w:u w:val="single"/>
    </w:rPr>
  </w:style>
  <w:style w:type="paragraph" w:styleId="NurText">
    <w:name w:val="Plain Text"/>
    <w:basedOn w:val="Standard"/>
    <w:link w:val="NurTextZchn"/>
    <w:rsid w:val="00C91D55"/>
    <w:rPr>
      <w:rFonts w:ascii="Courier New" w:hAnsi="Courier New" w:cs="Courier New"/>
      <w:szCs w:val="20"/>
    </w:rPr>
  </w:style>
  <w:style w:type="character" w:customStyle="1" w:styleId="NurTextZchn">
    <w:name w:val="Nur Text Zchn"/>
    <w:link w:val="NurText"/>
    <w:rsid w:val="0046279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e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e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6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Bruchterme</vt:lpstr>
    </vt:vector>
  </TitlesOfParts>
  <Company>Staatliche Realschule Feucht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Bruchterme</dc:title>
  <dc:subject/>
  <dc:creator>Winfried Hillmann</dc:creator>
  <cp:keywords/>
  <dc:description/>
  <cp:lastModifiedBy>winfried hillmann</cp:lastModifiedBy>
  <cp:revision>2</cp:revision>
  <cp:lastPrinted>2009-03-25T15:57:00Z</cp:lastPrinted>
  <dcterms:created xsi:type="dcterms:W3CDTF">2017-02-16T10:54:00Z</dcterms:created>
  <dcterms:modified xsi:type="dcterms:W3CDTF">2017-02-16T10:54:00Z</dcterms:modified>
</cp:coreProperties>
</file>