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96" w:rsidRPr="00540EF0" w:rsidRDefault="00294006" w:rsidP="00591579">
      <w:pPr>
        <w:pBdr>
          <w:bottom w:val="single" w:sz="4" w:space="1" w:color="auto"/>
        </w:pBdr>
        <w:rPr>
          <w:rFonts w:cs="Arial"/>
          <w:szCs w:val="28"/>
        </w:rPr>
      </w:pPr>
      <w:r>
        <w:rPr>
          <w:rFonts w:cs="Arial"/>
          <w:szCs w:val="28"/>
        </w:rPr>
        <w:t>Bruchgleichung</w:t>
      </w:r>
      <w:r w:rsidR="005C4AA1">
        <w:rPr>
          <w:rFonts w:cs="Arial"/>
          <w:szCs w:val="28"/>
        </w:rPr>
        <w:t>e</w:t>
      </w:r>
      <w:r>
        <w:rPr>
          <w:rFonts w:cs="Arial"/>
          <w:szCs w:val="28"/>
        </w:rPr>
        <w:t>n</w:t>
      </w:r>
    </w:p>
    <w:p w:rsidR="005E5896" w:rsidRPr="00355F09" w:rsidRDefault="005E5896">
      <w:pPr>
        <w:rPr>
          <w:rFonts w:cs="Arial"/>
          <w:sz w:val="14"/>
          <w:szCs w:val="20"/>
        </w:rPr>
      </w:pPr>
    </w:p>
    <w:p w:rsidR="005C4AA1" w:rsidRDefault="005C4AA1" w:rsidP="00294006">
      <w:pPr>
        <w:spacing w:line="276" w:lineRule="auto"/>
        <w:rPr>
          <w:rFonts w:cs="Arial"/>
        </w:rPr>
      </w:pPr>
      <w:r>
        <w:rPr>
          <w:b/>
          <w:color w:val="C00000"/>
          <w:sz w:val="22"/>
          <w:szCs w:val="22"/>
        </w:rPr>
        <w:t xml:space="preserve">Bruchgleichungen, </w:t>
      </w:r>
      <w:r w:rsidR="000C059E" w:rsidRPr="00294006">
        <w:rPr>
          <w:b/>
          <w:color w:val="C00000"/>
          <w:sz w:val="22"/>
          <w:szCs w:val="22"/>
        </w:rPr>
        <w:t>Verhältnisgleichungen</w:t>
      </w:r>
      <w:r w:rsidR="00294006">
        <w:rPr>
          <w:sz w:val="28"/>
          <w:szCs w:val="28"/>
        </w:rPr>
        <w:br/>
      </w:r>
      <w:r w:rsidR="00294006" w:rsidRPr="00294006">
        <w:rPr>
          <w:szCs w:val="28"/>
        </w:rPr>
        <w:br/>
      </w:r>
      <w:r w:rsidR="00294006" w:rsidRPr="009C1E54">
        <w:rPr>
          <w:rFonts w:cs="Arial"/>
        </w:rPr>
        <w:t>Enth</w:t>
      </w:r>
      <w:r w:rsidR="00294006">
        <w:rPr>
          <w:rFonts w:cs="Arial"/>
        </w:rPr>
        <w:t>äl</w:t>
      </w:r>
      <w:r w:rsidR="00294006" w:rsidRPr="009C1E54">
        <w:rPr>
          <w:rFonts w:cs="Arial"/>
        </w:rPr>
        <w:t xml:space="preserve">t eine Gleichung </w:t>
      </w:r>
      <w:r w:rsidR="00294006">
        <w:rPr>
          <w:rFonts w:cs="Arial"/>
        </w:rPr>
        <w:t xml:space="preserve">mindestens einen </w:t>
      </w:r>
      <w:r w:rsidR="00294006" w:rsidRPr="009C1E54">
        <w:rPr>
          <w:rFonts w:cs="Arial"/>
        </w:rPr>
        <w:t>Bruchterm</w:t>
      </w:r>
      <w:r>
        <w:rPr>
          <w:rFonts w:cs="Arial"/>
        </w:rPr>
        <w:t xml:space="preserve"> (also eine Variable x im Nenner)</w:t>
      </w:r>
      <w:r w:rsidR="00294006" w:rsidRPr="009C1E54">
        <w:rPr>
          <w:rFonts w:cs="Arial"/>
        </w:rPr>
        <w:t>, hei</w:t>
      </w:r>
      <w:r w:rsidR="00294006">
        <w:rPr>
          <w:rFonts w:cs="Arial"/>
        </w:rPr>
        <w:t>ß</w:t>
      </w:r>
      <w:r w:rsidR="00294006" w:rsidRPr="009C1E54">
        <w:rPr>
          <w:rFonts w:cs="Arial"/>
        </w:rPr>
        <w:t>t sie Bruchgleichung.</w:t>
      </w:r>
      <w:r w:rsidR="00294006">
        <w:rPr>
          <w:rFonts w:cs="Arial"/>
        </w:rPr>
        <w:t xml:space="preserve"> Auch hier ist zunächst die Definitionsmenge zu bestimmen.</w:t>
      </w:r>
      <w:r w:rsidR="00294006" w:rsidRPr="006F48FA">
        <w:rPr>
          <w:rFonts w:cs="Arial"/>
        </w:rPr>
        <w:t xml:space="preserve"> </w:t>
      </w:r>
    </w:p>
    <w:p w:rsidR="005C4AA1" w:rsidRDefault="005C4AA1" w:rsidP="00294006">
      <w:pPr>
        <w:spacing w:line="276" w:lineRule="auto"/>
        <w:rPr>
          <w:rFonts w:cs="Arial"/>
        </w:rPr>
      </w:pPr>
    </w:p>
    <w:p w:rsidR="000C059E" w:rsidRPr="00FD551F" w:rsidRDefault="00294006" w:rsidP="00294006">
      <w:pPr>
        <w:spacing w:line="276" w:lineRule="auto"/>
        <w:rPr>
          <w:sz w:val="28"/>
          <w:szCs w:val="28"/>
        </w:rPr>
      </w:pPr>
      <w:r w:rsidRPr="006F48FA">
        <w:rPr>
          <w:rFonts w:cs="Arial"/>
        </w:rPr>
        <w:t xml:space="preserve">Bruchgleichungen sind </w:t>
      </w:r>
      <w:r>
        <w:rPr>
          <w:rFonts w:cs="Arial"/>
        </w:rPr>
        <w:t>oft</w:t>
      </w:r>
      <w:r w:rsidRPr="006F48FA">
        <w:rPr>
          <w:rFonts w:cs="Arial"/>
        </w:rPr>
        <w:t xml:space="preserve"> als so genannte "Verhältnisgleichungen" gegeben, </w:t>
      </w:r>
      <w:r>
        <w:rPr>
          <w:rFonts w:cs="Arial"/>
        </w:rPr>
        <w:t>s</w:t>
      </w:r>
      <w:r w:rsidRPr="006F48FA">
        <w:rPr>
          <w:rFonts w:cs="Arial"/>
        </w:rPr>
        <w:t xml:space="preserve">ie </w:t>
      </w:r>
      <w:r w:rsidRPr="006F48FA">
        <w:t>haben die Form</w:t>
      </w:r>
      <w:r>
        <w:t xml:space="preserve">:   </w:t>
      </w:r>
      <w:r w:rsidR="005C4AA1">
        <w:br/>
      </w:r>
      <w:r>
        <w:t xml:space="preserve"> </w:t>
      </w:r>
    </w:p>
    <w:p w:rsidR="005C4AA1" w:rsidRDefault="00FF4554" w:rsidP="00BE458F">
      <w:pPr>
        <w:tabs>
          <w:tab w:val="num" w:pos="360"/>
        </w:tabs>
        <w:spacing w:line="276" w:lineRule="auto"/>
      </w:pP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Term</m:t>
            </m:r>
            <m:r>
              <w:rPr>
                <w:rFonts w:ascii="Cambria Math" w:hAnsi="Cambria Math" w:cs="Arial"/>
                <w:sz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</w:rPr>
              <m:t>Term</m:t>
            </m:r>
            <m:r>
              <w:rPr>
                <w:rFonts w:ascii="Cambria Math" w:hAnsi="Cambria Math" w:cs="Arial"/>
                <w:sz w:val="32"/>
              </w:rPr>
              <m:t>2</m:t>
            </m:r>
          </m:den>
        </m:f>
        <m:r>
          <w:rPr>
            <w:rFonts w:ascii="Cambria Math" w:hAnsi="Cambria Math" w:cs="Arial"/>
            <w:sz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Term</m:t>
            </m:r>
            <m:r>
              <w:rPr>
                <w:rFonts w:ascii="Cambria Math" w:hAnsi="Cambria Math" w:cs="Arial"/>
                <w:sz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</w:rPr>
              <m:t>Term</m:t>
            </m:r>
            <m:r>
              <w:rPr>
                <w:rFonts w:ascii="Cambria Math" w:hAnsi="Cambria Math" w:cs="Arial"/>
                <w:sz w:val="32"/>
              </w:rPr>
              <m:t>4</m:t>
            </m:r>
          </m:den>
        </m:f>
      </m:oMath>
      <w:r w:rsidR="00FD551F">
        <w:t>,</w:t>
      </w:r>
      <w:r w:rsidR="00BE458F">
        <w:t xml:space="preserve"> </w:t>
      </w:r>
      <w:r w:rsidR="00FD551F">
        <w:t xml:space="preserve"> </w:t>
      </w:r>
    </w:p>
    <w:p w:rsidR="005C4AA1" w:rsidRDefault="005C4AA1" w:rsidP="00BE458F">
      <w:pPr>
        <w:tabs>
          <w:tab w:val="num" w:pos="360"/>
        </w:tabs>
        <w:spacing w:line="276" w:lineRule="auto"/>
      </w:pPr>
    </w:p>
    <w:p w:rsidR="005C4AA1" w:rsidRDefault="003C1CED" w:rsidP="003C1CED">
      <w:pPr>
        <w:ind w:right="-427"/>
        <w:rPr>
          <w:sz w:val="24"/>
        </w:rPr>
      </w:pPr>
      <w:r>
        <w:t xml:space="preserve">Gelöst werden </w:t>
      </w:r>
      <w:r w:rsidR="00A210C4">
        <w:t>Verhältnisgleichungen d</w:t>
      </w:r>
      <w:r w:rsidR="00FD551F">
        <w:t>urch "Multiplizieren über Kreuz"</w:t>
      </w:r>
      <w:r w:rsidR="005C4AA1">
        <w:t>, die Gleichung ist dann keine Bruchgleichung mehr:</w:t>
      </w:r>
      <w:r w:rsidR="005C4AA1">
        <w:br/>
      </w:r>
      <w:r w:rsidR="005C4AA1">
        <w:br/>
      </w:r>
      <w:r w:rsidR="00FD551F">
        <w:t xml:space="preserve"> </w:t>
      </w:r>
      <m:oMath>
        <m:r>
          <w:rPr>
            <w:rFonts w:ascii="Cambria Math" w:hAnsi="Cambria Math"/>
            <w:sz w:val="24"/>
          </w:rPr>
          <m:t xml:space="preserve"> Term1∙Term4=Term3∙Term2</m:t>
        </m:r>
      </m:oMath>
    </w:p>
    <w:p w:rsidR="000C059E" w:rsidRDefault="003C1CED" w:rsidP="003C1CED">
      <w:pPr>
        <w:ind w:right="-427"/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</w:rPr>
            <w:br/>
          </m:r>
        </m:oMath>
      </m:oMathPara>
      <w:r w:rsidR="00FD551F" w:rsidRPr="003C1CED">
        <w:rPr>
          <w:sz w:val="22"/>
        </w:rPr>
        <w:t>u</w:t>
      </w:r>
      <w:r w:rsidR="00FD551F">
        <w:t xml:space="preserve">nd </w:t>
      </w:r>
      <w:r w:rsidR="003707FE">
        <w:t xml:space="preserve">dann durch </w:t>
      </w:r>
      <w:r w:rsidR="006A3529">
        <w:t xml:space="preserve">die üblichen </w:t>
      </w:r>
      <w:r w:rsidR="003707FE">
        <w:t>schon bekannte</w:t>
      </w:r>
      <w:r w:rsidR="006A3529">
        <w:t>n</w:t>
      </w:r>
      <w:r w:rsidR="003707FE">
        <w:t xml:space="preserve"> </w:t>
      </w:r>
      <w:r w:rsidR="00FD551F">
        <w:t>Äquivalenzumformungen</w:t>
      </w:r>
      <w:r w:rsidR="005C4AA1">
        <w:t>.</w:t>
      </w:r>
      <w:r w:rsidR="007E6F99">
        <w:t xml:space="preserve"> </w:t>
      </w:r>
      <w:r w:rsidR="005C4AA1" w:rsidRPr="00503B42">
        <w:rPr>
          <w:rFonts w:cs="Arial"/>
        </w:rPr>
        <w:t>Beachte: Zahlen, die nicht in der Definitionsmenge enthalten sind, können natürlich auch nicht in der Lösungsmenge enthalten sein!</w:t>
      </w:r>
    </w:p>
    <w:p w:rsidR="00FD551F" w:rsidRPr="007E6F99" w:rsidRDefault="00FD551F" w:rsidP="002C78AC">
      <w:pPr>
        <w:rPr>
          <w:sz w:val="14"/>
        </w:rPr>
      </w:pPr>
    </w:p>
    <w:p w:rsidR="007E6F99" w:rsidRPr="005C4AA1" w:rsidRDefault="005C4AA1">
      <w:pPr>
        <w:rPr>
          <w:rFonts w:ascii="Cambria Math" w:hAnsi="Cambria Math"/>
          <w:color w:val="0070C0"/>
          <w:sz w:val="18"/>
        </w:rPr>
      </w:pPr>
      <w:r w:rsidRPr="005C4AA1">
        <w:rPr>
          <w:b/>
          <w:color w:val="0070C0"/>
        </w:rPr>
        <w:t xml:space="preserve">Beispiel </w:t>
      </w:r>
      <w:r w:rsidR="007E6F99" w:rsidRPr="005C4AA1">
        <w:rPr>
          <w:b/>
          <w:color w:val="0070C0"/>
        </w:rPr>
        <w:t>1</w:t>
      </w:r>
      <w:r w:rsidRPr="005C4AA1">
        <w:rPr>
          <w:b/>
          <w:color w:val="0070C0"/>
        </w:rPr>
        <w:t>:</w:t>
      </w:r>
      <w:r w:rsidR="007E6F99" w:rsidRPr="005C4AA1">
        <w:rPr>
          <w:color w:val="0070C0"/>
        </w:rPr>
        <w:t xml:space="preserve"> </w:t>
      </w:r>
      <w:r w:rsidRPr="005C4AA1">
        <w:rPr>
          <w:color w:val="0070C0"/>
        </w:rPr>
        <w:tab/>
      </w:r>
      <w:r w:rsidR="007E6F99" w:rsidRPr="005C4AA1">
        <w:rPr>
          <w:color w:val="0070C0"/>
        </w:rPr>
        <w:t xml:space="preserve">   </w:t>
      </w:r>
      <m:oMath>
        <m:f>
          <m:fPr>
            <m:ctrlPr>
              <w:rPr>
                <w:rFonts w:ascii="Cambria Math" w:hAnsi="Cambria Math" w:cs="Arial"/>
                <w:i/>
                <w:color w:val="0070C0"/>
                <w:sz w:val="32"/>
              </w:rPr>
            </m:ctrlPr>
          </m:fPr>
          <m:num>
            <m:r>
              <w:rPr>
                <w:rFonts w:ascii="Cambria Math" w:hAnsi="Cambria Math" w:cs="Arial"/>
                <w:color w:val="0070C0"/>
                <w:sz w:val="32"/>
              </w:rPr>
              <m:t>4</m:t>
            </m:r>
          </m:num>
          <m:den>
            <m:r>
              <w:rPr>
                <w:rFonts w:ascii="Cambria Math" w:hAnsi="Cambria Math" w:cs="Arial"/>
                <w:color w:val="0070C0"/>
                <w:sz w:val="32"/>
              </w:rPr>
              <m:t>x+2</m:t>
            </m:r>
          </m:den>
        </m:f>
        <m:r>
          <w:rPr>
            <w:rFonts w:ascii="Cambria Math" w:hAnsi="Cambria Math" w:cs="Arial"/>
            <w:color w:val="0070C0"/>
            <w:sz w:val="32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70C0"/>
                <w:sz w:val="32"/>
              </w:rPr>
            </m:ctrlPr>
          </m:fPr>
          <m:num>
            <m:r>
              <w:rPr>
                <w:rFonts w:ascii="Cambria Math" w:hAnsi="Cambria Math" w:cs="Arial"/>
                <w:color w:val="0070C0"/>
                <w:sz w:val="32"/>
              </w:rPr>
              <m:t>3</m:t>
            </m:r>
          </m:num>
          <m:den>
            <m:r>
              <w:rPr>
                <w:rFonts w:ascii="Cambria Math" w:hAnsi="Cambria Math" w:cs="Arial"/>
                <w:color w:val="0070C0"/>
                <w:sz w:val="32"/>
              </w:rPr>
              <m:t>x-1</m:t>
            </m:r>
          </m:den>
        </m:f>
      </m:oMath>
      <w:r w:rsidR="007E6F99" w:rsidRPr="005C4AA1">
        <w:rPr>
          <w:color w:val="0070C0"/>
          <w:sz w:val="22"/>
        </w:rPr>
        <w:t xml:space="preserve"> </w:t>
      </w:r>
      <w:proofErr w:type="gramStart"/>
      <w:r w:rsidR="007E6F99" w:rsidRPr="005C4AA1">
        <w:rPr>
          <w:rFonts w:ascii="Cambria Math" w:hAnsi="Cambria Math"/>
          <w:color w:val="0070C0"/>
          <w:sz w:val="22"/>
        </w:rPr>
        <w:t xml:space="preserve">  ;</w:t>
      </w:r>
      <w:proofErr w:type="gramEnd"/>
      <w:r w:rsidR="007E6F99" w:rsidRPr="005C4AA1">
        <w:rPr>
          <w:rFonts w:ascii="Cambria Math" w:hAnsi="Cambria Math"/>
          <w:color w:val="0070C0"/>
          <w:sz w:val="22"/>
        </w:rPr>
        <w:t xml:space="preserve"> </w:t>
      </w:r>
      <w:r w:rsidRPr="005C4AA1">
        <w:rPr>
          <w:rFonts w:ascii="Cambria Math" w:hAnsi="Cambria Math"/>
          <w:color w:val="0070C0"/>
          <w:sz w:val="22"/>
        </w:rPr>
        <w:t xml:space="preserve"> </w:t>
      </w:r>
      <w:r w:rsidR="007E6F99" w:rsidRPr="005C4AA1">
        <w:rPr>
          <w:rFonts w:ascii="Cambria Math" w:hAnsi="Cambria Math"/>
          <w:color w:val="0070C0"/>
          <w:sz w:val="22"/>
        </w:rPr>
        <w:t xml:space="preserve">G = Q   </w:t>
      </w:r>
      <w:r w:rsidR="007E6F99" w:rsidRPr="005C4AA1">
        <w:rPr>
          <w:rFonts w:ascii="Cambria Math" w:hAnsi="Cambria Math"/>
          <w:color w:val="0070C0"/>
          <w:sz w:val="22"/>
        </w:rPr>
        <w:tab/>
      </w:r>
      <w:r w:rsidR="007E6F99" w:rsidRPr="005C4AA1">
        <w:rPr>
          <w:rFonts w:ascii="Cambria Math" w:hAnsi="Cambria Math"/>
          <w:color w:val="0070C0"/>
          <w:sz w:val="22"/>
        </w:rPr>
        <w:tab/>
      </w:r>
      <w:r w:rsidR="007E6F99" w:rsidRPr="005C4AA1">
        <w:rPr>
          <w:rFonts w:ascii="Cambria Math" w:hAnsi="Cambria Math"/>
          <w:color w:val="0070C0"/>
          <w:sz w:val="22"/>
        </w:rPr>
        <w:tab/>
      </w:r>
      <w:r w:rsidR="007E6F99" w:rsidRPr="005C4AA1">
        <w:rPr>
          <w:rFonts w:ascii="Cambria Math" w:hAnsi="Cambria Math"/>
          <w:color w:val="0070C0"/>
          <w:sz w:val="22"/>
        </w:rPr>
        <w:tab/>
      </w:r>
      <w:r w:rsidR="0035283E" w:rsidRPr="005C4AA1">
        <w:rPr>
          <w:rFonts w:ascii="Cambria Math" w:hAnsi="Cambria Math"/>
          <w:color w:val="0070C0"/>
          <w:sz w:val="22"/>
        </w:rPr>
        <w:t xml:space="preserve">   </w:t>
      </w:r>
      <w:r w:rsidR="007E6F99" w:rsidRPr="005C4AA1">
        <w:rPr>
          <w:rFonts w:ascii="Cambria Math" w:hAnsi="Cambria Math"/>
          <w:color w:val="0070C0"/>
          <w:sz w:val="18"/>
        </w:rPr>
        <w:t xml:space="preserve">      </w:t>
      </w:r>
    </w:p>
    <w:p w:rsidR="0035283E" w:rsidRPr="005C4AA1" w:rsidRDefault="0035283E">
      <w:pPr>
        <w:rPr>
          <w:rFonts w:ascii="Cambria Math" w:hAnsi="Cambria Math"/>
          <w:color w:val="0070C0"/>
          <w:sz w:val="18"/>
        </w:rPr>
      </w:pPr>
    </w:p>
    <w:p w:rsidR="007E6F99" w:rsidRPr="005C4AA1" w:rsidRDefault="007E6F99">
      <w:pPr>
        <w:rPr>
          <w:rFonts w:ascii="Cambria Math" w:hAnsi="Cambria Math"/>
          <w:color w:val="0070C0"/>
          <w:sz w:val="22"/>
        </w:rPr>
      </w:pPr>
      <w:r w:rsidRPr="005C4AA1">
        <w:rPr>
          <w:rFonts w:ascii="Cambria Math" w:hAnsi="Cambria Math"/>
          <w:color w:val="0070C0"/>
          <w:sz w:val="22"/>
        </w:rPr>
        <w:t xml:space="preserve">        Definitionsmenge:    x + 2 = </w:t>
      </w:r>
      <w:proofErr w:type="gramStart"/>
      <w:r w:rsidRPr="005C4AA1">
        <w:rPr>
          <w:rFonts w:ascii="Cambria Math" w:hAnsi="Cambria Math"/>
          <w:color w:val="0070C0"/>
          <w:sz w:val="22"/>
        </w:rPr>
        <w:t>0 ;</w:t>
      </w:r>
      <w:proofErr w:type="gramEnd"/>
      <w:r w:rsidRPr="005C4AA1">
        <w:rPr>
          <w:rFonts w:ascii="Cambria Math" w:hAnsi="Cambria Math"/>
          <w:color w:val="0070C0"/>
          <w:sz w:val="22"/>
        </w:rPr>
        <w:t xml:space="preserve"> x = –2</w:t>
      </w:r>
      <w:r w:rsidR="0035283E" w:rsidRPr="005C4AA1">
        <w:rPr>
          <w:rFonts w:ascii="Cambria Math" w:hAnsi="Cambria Math"/>
          <w:color w:val="0070C0"/>
          <w:sz w:val="22"/>
        </w:rPr>
        <w:tab/>
      </w:r>
      <w:r w:rsidR="0035283E" w:rsidRPr="005C4AA1">
        <w:rPr>
          <w:rFonts w:ascii="Cambria Math" w:hAnsi="Cambria Math"/>
          <w:color w:val="0070C0"/>
          <w:sz w:val="22"/>
        </w:rPr>
        <w:tab/>
      </w:r>
      <w:r w:rsidR="0035283E" w:rsidRPr="005C4AA1">
        <w:rPr>
          <w:rFonts w:ascii="Cambria Math" w:hAnsi="Cambria Math"/>
          <w:color w:val="0070C0"/>
          <w:sz w:val="22"/>
        </w:rPr>
        <w:tab/>
        <w:t xml:space="preserve">     </w:t>
      </w:r>
    </w:p>
    <w:p w:rsidR="007E6F99" w:rsidRPr="005C4AA1" w:rsidRDefault="007E6F99">
      <w:pPr>
        <w:rPr>
          <w:rFonts w:ascii="Cambria Math" w:hAnsi="Cambria Math"/>
          <w:color w:val="0070C0"/>
          <w:sz w:val="22"/>
        </w:rPr>
      </w:pPr>
      <w:r w:rsidRPr="005C4AA1">
        <w:rPr>
          <w:rFonts w:ascii="Cambria Math" w:hAnsi="Cambria Math"/>
          <w:color w:val="0070C0"/>
          <w:sz w:val="22"/>
        </w:rPr>
        <w:t xml:space="preserve"> </w:t>
      </w:r>
      <w:r w:rsidRPr="005C4AA1">
        <w:rPr>
          <w:rFonts w:ascii="Cambria Math" w:hAnsi="Cambria Math"/>
          <w:color w:val="0070C0"/>
          <w:sz w:val="22"/>
        </w:rPr>
        <w:tab/>
      </w:r>
      <w:r w:rsidRPr="005C4AA1">
        <w:rPr>
          <w:rFonts w:ascii="Cambria Math" w:hAnsi="Cambria Math"/>
          <w:color w:val="0070C0"/>
          <w:sz w:val="22"/>
        </w:rPr>
        <w:tab/>
      </w:r>
      <w:r w:rsidRPr="005C4AA1">
        <w:rPr>
          <w:rFonts w:ascii="Cambria Math" w:hAnsi="Cambria Math"/>
          <w:color w:val="0070C0"/>
          <w:sz w:val="22"/>
        </w:rPr>
        <w:tab/>
        <w:t xml:space="preserve">     x – 1 = </w:t>
      </w:r>
      <w:proofErr w:type="gramStart"/>
      <w:r w:rsidRPr="005C4AA1">
        <w:rPr>
          <w:rFonts w:ascii="Cambria Math" w:hAnsi="Cambria Math"/>
          <w:color w:val="0070C0"/>
          <w:sz w:val="22"/>
        </w:rPr>
        <w:t>0 ;</w:t>
      </w:r>
      <w:proofErr w:type="gramEnd"/>
      <w:r w:rsidRPr="005C4AA1">
        <w:rPr>
          <w:rFonts w:ascii="Cambria Math" w:hAnsi="Cambria Math"/>
          <w:color w:val="0070C0"/>
          <w:sz w:val="22"/>
        </w:rPr>
        <w:t xml:space="preserve">  x = 1</w:t>
      </w:r>
      <w:r w:rsidR="0035283E" w:rsidRPr="005C4AA1">
        <w:rPr>
          <w:rFonts w:ascii="Cambria Math" w:hAnsi="Cambria Math"/>
          <w:color w:val="0070C0"/>
          <w:sz w:val="22"/>
        </w:rPr>
        <w:tab/>
      </w:r>
      <w:r w:rsidR="0035283E" w:rsidRPr="005C4AA1">
        <w:rPr>
          <w:rFonts w:ascii="Cambria Math" w:hAnsi="Cambria Math"/>
          <w:color w:val="0070C0"/>
          <w:sz w:val="22"/>
        </w:rPr>
        <w:tab/>
      </w:r>
      <w:r w:rsidR="0035283E" w:rsidRPr="005C4AA1">
        <w:rPr>
          <w:rFonts w:ascii="Cambria Math" w:hAnsi="Cambria Math"/>
          <w:color w:val="0070C0"/>
          <w:sz w:val="22"/>
        </w:rPr>
        <w:tab/>
        <w:t xml:space="preserve">     </w:t>
      </w:r>
    </w:p>
    <w:p w:rsidR="00A210C4" w:rsidRPr="005C4AA1" w:rsidRDefault="007E6F99" w:rsidP="007E6F99">
      <w:pPr>
        <w:ind w:left="1416" w:firstLine="708"/>
        <w:rPr>
          <w:color w:val="0070C0"/>
        </w:rPr>
      </w:pPr>
      <w:r w:rsidRPr="005C4AA1">
        <w:rPr>
          <w:rFonts w:ascii="Cambria Math" w:hAnsi="Cambria Math"/>
          <w:color w:val="0070C0"/>
          <w:sz w:val="22"/>
        </w:rPr>
        <w:t xml:space="preserve">    </w:t>
      </w:r>
      <w:r w:rsidRPr="005C4AA1">
        <w:rPr>
          <w:rFonts w:ascii="Cambria Math" w:hAnsi="Cambria Math"/>
          <w:color w:val="0070C0"/>
          <w:sz w:val="22"/>
        </w:rPr>
        <w:sym w:font="Wingdings" w:char="F0E0"/>
      </w:r>
      <w:r w:rsidRPr="005C4AA1">
        <w:rPr>
          <w:rFonts w:ascii="Cambria Math" w:hAnsi="Cambria Math"/>
          <w:color w:val="0070C0"/>
          <w:sz w:val="22"/>
        </w:rPr>
        <w:t xml:space="preserve">  D = Q \ </w:t>
      </w:r>
      <w:proofErr w:type="gramStart"/>
      <w:r w:rsidRPr="005C4AA1">
        <w:rPr>
          <w:rFonts w:ascii="Cambria Math" w:hAnsi="Cambria Math"/>
          <w:color w:val="0070C0"/>
          <w:sz w:val="22"/>
        </w:rPr>
        <w:t>{ –</w:t>
      </w:r>
      <w:proofErr w:type="gramEnd"/>
      <w:r w:rsidRPr="005C4AA1">
        <w:rPr>
          <w:rFonts w:ascii="Cambria Math" w:hAnsi="Cambria Math"/>
          <w:color w:val="0070C0"/>
          <w:sz w:val="22"/>
        </w:rPr>
        <w:t>2; 1}</w:t>
      </w:r>
    </w:p>
    <w:p w:rsidR="00A210C4" w:rsidRPr="005C4AA1" w:rsidRDefault="007E6F99" w:rsidP="007E6F99">
      <w:pPr>
        <w:ind w:left="426"/>
        <w:rPr>
          <w:rFonts w:ascii="Cambria Math" w:hAnsi="Cambria Math"/>
          <w:color w:val="0070C0"/>
          <w:sz w:val="22"/>
        </w:rPr>
      </w:pPr>
      <w:r w:rsidRPr="005C4AA1">
        <w:rPr>
          <w:rFonts w:ascii="Cambria Math" w:hAnsi="Cambria Math"/>
          <w:color w:val="0070C0"/>
          <w:sz w:val="14"/>
        </w:rPr>
        <w:br/>
      </w:r>
      <w:r w:rsidR="00A210C4" w:rsidRPr="005C4AA1">
        <w:rPr>
          <w:rFonts w:ascii="Cambria Math" w:hAnsi="Cambria Math"/>
          <w:color w:val="0070C0"/>
          <w:sz w:val="22"/>
        </w:rPr>
        <w:t>4</w:t>
      </w:r>
      <w:r w:rsidR="005C4AA1">
        <w:rPr>
          <w:rFonts w:ascii="Cambria Math" w:hAnsi="Cambria Math"/>
          <w:color w:val="0070C0"/>
          <w:sz w:val="22"/>
        </w:rPr>
        <w:t xml:space="preserve"> </w:t>
      </w:r>
      <w:r w:rsidRPr="005C4AA1">
        <w:rPr>
          <w:rFonts w:ascii="Cambria Math" w:hAnsi="Cambria Math"/>
          <w:color w:val="0070C0"/>
          <w:sz w:val="22"/>
        </w:rPr>
        <w:t>·</w:t>
      </w:r>
      <w:r w:rsidR="005C4AA1">
        <w:rPr>
          <w:rFonts w:ascii="Cambria Math" w:hAnsi="Cambria Math"/>
          <w:color w:val="0070C0"/>
          <w:sz w:val="22"/>
        </w:rPr>
        <w:t xml:space="preserve"> </w:t>
      </w:r>
      <w:r w:rsidR="00A210C4" w:rsidRPr="005C4AA1">
        <w:rPr>
          <w:rFonts w:ascii="Cambria Math" w:hAnsi="Cambria Math"/>
          <w:color w:val="0070C0"/>
          <w:sz w:val="22"/>
        </w:rPr>
        <w:t>(x</w:t>
      </w:r>
      <w:r w:rsidR="00B96936" w:rsidRPr="005C4AA1">
        <w:rPr>
          <w:rFonts w:ascii="Cambria Math" w:hAnsi="Cambria Math"/>
          <w:color w:val="0070C0"/>
          <w:sz w:val="22"/>
        </w:rPr>
        <w:t xml:space="preserve"> – </w:t>
      </w:r>
      <w:r w:rsidR="00A210C4" w:rsidRPr="005C4AA1">
        <w:rPr>
          <w:rFonts w:ascii="Cambria Math" w:hAnsi="Cambria Math"/>
          <w:color w:val="0070C0"/>
          <w:sz w:val="22"/>
        </w:rPr>
        <w:t>1)</w:t>
      </w:r>
      <w:r w:rsidR="00B96936" w:rsidRPr="005C4AA1">
        <w:rPr>
          <w:rFonts w:ascii="Cambria Math" w:hAnsi="Cambria Math"/>
          <w:color w:val="0070C0"/>
          <w:sz w:val="22"/>
        </w:rPr>
        <w:t xml:space="preserve"> = </w:t>
      </w:r>
      <w:r w:rsidRPr="005C4AA1">
        <w:rPr>
          <w:rFonts w:ascii="Cambria Math" w:hAnsi="Cambria Math"/>
          <w:color w:val="0070C0"/>
          <w:sz w:val="22"/>
        </w:rPr>
        <w:t>3</w:t>
      </w:r>
      <w:r w:rsidR="005C4AA1">
        <w:rPr>
          <w:rFonts w:ascii="Cambria Math" w:hAnsi="Cambria Math"/>
          <w:color w:val="0070C0"/>
          <w:sz w:val="22"/>
        </w:rPr>
        <w:t xml:space="preserve"> </w:t>
      </w:r>
      <w:r w:rsidR="0025772C" w:rsidRPr="005C4AA1">
        <w:rPr>
          <w:rFonts w:ascii="Cambria Math" w:hAnsi="Cambria Math"/>
          <w:color w:val="0070C0"/>
          <w:sz w:val="22"/>
        </w:rPr>
        <w:t>·</w:t>
      </w:r>
      <w:r w:rsidR="005C4AA1">
        <w:rPr>
          <w:rFonts w:ascii="Cambria Math" w:hAnsi="Cambria Math"/>
          <w:color w:val="0070C0"/>
          <w:sz w:val="22"/>
        </w:rPr>
        <w:t xml:space="preserve"> </w:t>
      </w:r>
      <w:r w:rsidR="0025772C" w:rsidRPr="005C4AA1">
        <w:rPr>
          <w:rFonts w:ascii="Cambria Math" w:hAnsi="Cambria Math"/>
          <w:color w:val="0070C0"/>
          <w:sz w:val="22"/>
        </w:rPr>
        <w:t>(x + 2)</w:t>
      </w:r>
      <w:r w:rsidR="00B96936" w:rsidRPr="005C4AA1">
        <w:rPr>
          <w:rFonts w:ascii="Cambria Math" w:hAnsi="Cambria Math"/>
          <w:color w:val="0070C0"/>
          <w:sz w:val="22"/>
        </w:rPr>
        <w:t xml:space="preserve"> </w:t>
      </w:r>
    </w:p>
    <w:p w:rsidR="00A210C4" w:rsidRPr="005C4AA1" w:rsidRDefault="007E6F99" w:rsidP="007E6F99">
      <w:pPr>
        <w:ind w:left="426"/>
        <w:rPr>
          <w:rFonts w:ascii="Cambria Math" w:hAnsi="Cambria Math"/>
          <w:color w:val="0070C0"/>
          <w:sz w:val="22"/>
        </w:rPr>
      </w:pPr>
      <w:r w:rsidRPr="005C4AA1">
        <w:rPr>
          <w:rFonts w:ascii="Cambria Math" w:hAnsi="Cambria Math"/>
          <w:color w:val="0070C0"/>
          <w:sz w:val="22"/>
        </w:rPr>
        <w:t xml:space="preserve">    </w:t>
      </w:r>
      <w:r w:rsidR="00A210C4" w:rsidRPr="005C4AA1">
        <w:rPr>
          <w:rFonts w:ascii="Cambria Math" w:hAnsi="Cambria Math"/>
          <w:color w:val="0070C0"/>
          <w:sz w:val="22"/>
        </w:rPr>
        <w:t>4x</w:t>
      </w:r>
      <w:r w:rsidR="00B96936" w:rsidRPr="005C4AA1">
        <w:rPr>
          <w:rFonts w:ascii="Cambria Math" w:hAnsi="Cambria Math"/>
          <w:color w:val="0070C0"/>
          <w:sz w:val="22"/>
        </w:rPr>
        <w:t xml:space="preserve"> – </w:t>
      </w:r>
      <w:r w:rsidR="00A210C4" w:rsidRPr="005C4AA1">
        <w:rPr>
          <w:rFonts w:ascii="Cambria Math" w:hAnsi="Cambria Math"/>
          <w:color w:val="0070C0"/>
          <w:sz w:val="22"/>
        </w:rPr>
        <w:t>4</w:t>
      </w:r>
      <w:r w:rsidR="00B96936" w:rsidRPr="005C4AA1">
        <w:rPr>
          <w:rFonts w:ascii="Cambria Math" w:hAnsi="Cambria Math"/>
          <w:color w:val="0070C0"/>
          <w:sz w:val="22"/>
        </w:rPr>
        <w:t xml:space="preserve"> = 3x + 6</w:t>
      </w:r>
    </w:p>
    <w:p w:rsidR="00A210C4" w:rsidRPr="005C4AA1" w:rsidRDefault="007E6F99" w:rsidP="007E6F99">
      <w:pPr>
        <w:ind w:left="426"/>
        <w:rPr>
          <w:rFonts w:ascii="Cambria Math" w:hAnsi="Cambria Math"/>
          <w:color w:val="0070C0"/>
          <w:sz w:val="22"/>
        </w:rPr>
      </w:pPr>
      <w:r w:rsidRPr="005C4AA1">
        <w:rPr>
          <w:rFonts w:ascii="Cambria Math" w:hAnsi="Cambria Math"/>
          <w:color w:val="0070C0"/>
          <w:sz w:val="22"/>
        </w:rPr>
        <w:t xml:space="preserve">       </w:t>
      </w:r>
      <w:r w:rsidR="00A210C4" w:rsidRPr="005C4AA1">
        <w:rPr>
          <w:rFonts w:ascii="Cambria Math" w:hAnsi="Cambria Math"/>
          <w:color w:val="0070C0"/>
          <w:sz w:val="22"/>
        </w:rPr>
        <w:t>x</w:t>
      </w:r>
      <w:r w:rsidRPr="005C4AA1">
        <w:rPr>
          <w:rFonts w:ascii="Cambria Math" w:hAnsi="Cambria Math"/>
          <w:color w:val="0070C0"/>
          <w:sz w:val="22"/>
        </w:rPr>
        <w:t xml:space="preserve"> – 4 </w:t>
      </w:r>
      <w:r w:rsidR="00A210C4" w:rsidRPr="005C4AA1">
        <w:rPr>
          <w:rFonts w:ascii="Cambria Math" w:hAnsi="Cambria Math"/>
          <w:color w:val="0070C0"/>
          <w:sz w:val="22"/>
        </w:rPr>
        <w:t>=</w:t>
      </w:r>
      <w:r w:rsidRPr="005C4AA1">
        <w:rPr>
          <w:rFonts w:ascii="Cambria Math" w:hAnsi="Cambria Math"/>
          <w:color w:val="0070C0"/>
          <w:sz w:val="22"/>
        </w:rPr>
        <w:t xml:space="preserve"> 6</w:t>
      </w:r>
    </w:p>
    <w:p w:rsidR="00A210C4" w:rsidRPr="005C4AA1" w:rsidRDefault="007E6F99" w:rsidP="007E6F99">
      <w:pPr>
        <w:ind w:left="426"/>
        <w:rPr>
          <w:rFonts w:ascii="Cambria Math" w:hAnsi="Cambria Math"/>
          <w:color w:val="0070C0"/>
          <w:sz w:val="22"/>
        </w:rPr>
      </w:pPr>
      <w:r w:rsidRPr="005C4AA1">
        <w:rPr>
          <w:rFonts w:ascii="Cambria Math" w:hAnsi="Cambria Math"/>
          <w:color w:val="0070C0"/>
          <w:sz w:val="22"/>
        </w:rPr>
        <w:t xml:space="preserve">              </w:t>
      </w:r>
      <w:r w:rsidR="00A210C4" w:rsidRPr="005C4AA1">
        <w:rPr>
          <w:rFonts w:ascii="Cambria Math" w:hAnsi="Cambria Math"/>
          <w:color w:val="0070C0"/>
          <w:sz w:val="22"/>
        </w:rPr>
        <w:t>x</w:t>
      </w:r>
      <w:r w:rsidRPr="005C4AA1">
        <w:rPr>
          <w:rFonts w:ascii="Cambria Math" w:hAnsi="Cambria Math"/>
          <w:color w:val="0070C0"/>
          <w:sz w:val="22"/>
        </w:rPr>
        <w:t xml:space="preserve"> </w:t>
      </w:r>
      <w:r w:rsidR="00A210C4" w:rsidRPr="005C4AA1">
        <w:rPr>
          <w:rFonts w:ascii="Cambria Math" w:hAnsi="Cambria Math"/>
          <w:color w:val="0070C0"/>
          <w:sz w:val="22"/>
        </w:rPr>
        <w:t>=</w:t>
      </w:r>
      <w:r w:rsidRPr="005C4AA1">
        <w:rPr>
          <w:rFonts w:ascii="Cambria Math" w:hAnsi="Cambria Math"/>
          <w:color w:val="0070C0"/>
          <w:sz w:val="22"/>
        </w:rPr>
        <w:t xml:space="preserve"> </w:t>
      </w:r>
      <w:proofErr w:type="gramStart"/>
      <w:r w:rsidR="00A210C4" w:rsidRPr="005C4AA1">
        <w:rPr>
          <w:rFonts w:ascii="Cambria Math" w:hAnsi="Cambria Math"/>
          <w:color w:val="0070C0"/>
          <w:sz w:val="22"/>
        </w:rPr>
        <w:t>10</w:t>
      </w:r>
      <w:r w:rsidRPr="005C4AA1">
        <w:rPr>
          <w:rFonts w:ascii="Cambria Math" w:hAnsi="Cambria Math"/>
          <w:color w:val="0070C0"/>
          <w:sz w:val="22"/>
        </w:rPr>
        <w:t xml:space="preserve"> ;</w:t>
      </w:r>
      <w:proofErr w:type="gramEnd"/>
      <w:r w:rsidRPr="005C4AA1">
        <w:rPr>
          <w:rFonts w:ascii="Cambria Math" w:hAnsi="Cambria Math"/>
          <w:color w:val="0070C0"/>
          <w:sz w:val="22"/>
        </w:rPr>
        <w:t xml:space="preserve"> L = {10}</w:t>
      </w:r>
    </w:p>
    <w:p w:rsidR="00A210C4" w:rsidRDefault="00A210C4"/>
    <w:p w:rsidR="00FD551F" w:rsidRDefault="00FD551F"/>
    <w:p w:rsidR="003C1CED" w:rsidRPr="005C4AA1" w:rsidRDefault="005C4AA1" w:rsidP="003C1CED">
      <w:pPr>
        <w:rPr>
          <w:color w:val="0070C0"/>
        </w:rPr>
      </w:pPr>
      <w:r w:rsidRPr="005C4AA1">
        <w:rPr>
          <w:rFonts w:ascii="Cambria Math" w:hAnsi="Cambria Math"/>
          <w:b/>
          <w:color w:val="0070C0"/>
          <w:sz w:val="22"/>
        </w:rPr>
        <w:t>Beispiel 2:</w:t>
      </w:r>
      <w:r>
        <w:rPr>
          <w:rFonts w:ascii="Cambria Math" w:hAnsi="Cambria Math"/>
          <w:color w:val="0070C0"/>
          <w:sz w:val="22"/>
        </w:rPr>
        <w:t xml:space="preserve">    </w:t>
      </w:r>
      <w:r w:rsidRPr="005C4AA1">
        <w:rPr>
          <w:rFonts w:ascii="Cambria Math" w:hAnsi="Cambria Math"/>
          <w:color w:val="0070C0"/>
          <w:sz w:val="22"/>
        </w:rPr>
        <w:t xml:space="preserve">      </w:t>
      </w:r>
      <m:oMath>
        <m:f>
          <m:fPr>
            <m:ctrlPr>
              <w:rPr>
                <w:rFonts w:ascii="Cambria Math" w:hAnsi="Cambria Math" w:cs="Arial"/>
                <w:i/>
                <w:color w:val="0070C0"/>
                <w:sz w:val="32"/>
              </w:rPr>
            </m:ctrlPr>
          </m:fPr>
          <m:num>
            <m:r>
              <w:rPr>
                <w:rFonts w:ascii="Cambria Math" w:hAnsi="Cambria Math" w:cs="Arial"/>
                <w:color w:val="0070C0"/>
                <w:sz w:val="32"/>
              </w:rPr>
              <m:t>x</m:t>
            </m:r>
          </m:num>
          <m:den>
            <m:r>
              <w:rPr>
                <w:rFonts w:ascii="Cambria Math" w:hAnsi="Cambria Math" w:cs="Arial"/>
                <w:color w:val="0070C0"/>
                <w:sz w:val="32"/>
              </w:rPr>
              <m:t>3+x</m:t>
            </m:r>
          </m:den>
        </m:f>
        <m:r>
          <w:rPr>
            <w:rFonts w:ascii="Cambria Math" w:hAnsi="Cambria Math" w:cs="Arial"/>
            <w:color w:val="0070C0"/>
            <w:sz w:val="32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70C0"/>
                <w:sz w:val="32"/>
              </w:rPr>
            </m:ctrlPr>
          </m:fPr>
          <m:num>
            <m:r>
              <w:rPr>
                <w:rFonts w:ascii="Cambria Math" w:hAnsi="Cambria Math" w:cs="Arial"/>
                <w:color w:val="0070C0"/>
                <w:sz w:val="32"/>
              </w:rPr>
              <m:t>5</m:t>
            </m:r>
          </m:num>
          <m:den>
            <m:r>
              <w:rPr>
                <w:rFonts w:ascii="Cambria Math" w:hAnsi="Cambria Math" w:cs="Arial"/>
                <w:color w:val="0070C0"/>
                <w:sz w:val="32"/>
              </w:rPr>
              <m:t>8</m:t>
            </m:r>
          </m:den>
        </m:f>
      </m:oMath>
      <w:r w:rsidRPr="005C4AA1">
        <w:rPr>
          <w:rFonts w:ascii="Cambria Math" w:hAnsi="Cambria Math"/>
          <w:color w:val="0070C0"/>
          <w:sz w:val="28"/>
        </w:rPr>
        <w:t xml:space="preserve">  </w:t>
      </w:r>
      <w:proofErr w:type="gramStart"/>
      <w:r w:rsidRPr="005C4AA1">
        <w:rPr>
          <w:rFonts w:ascii="Cambria Math" w:hAnsi="Cambria Math"/>
          <w:color w:val="0070C0"/>
          <w:sz w:val="28"/>
        </w:rPr>
        <w:t xml:space="preserve">  </w:t>
      </w:r>
      <w:r w:rsidRPr="005C4AA1">
        <w:rPr>
          <w:rFonts w:ascii="Cambria Math" w:hAnsi="Cambria Math"/>
          <w:color w:val="0070C0"/>
          <w:sz w:val="22"/>
        </w:rPr>
        <w:t>;</w:t>
      </w:r>
      <w:proofErr w:type="gramEnd"/>
      <w:r w:rsidRPr="005C4AA1">
        <w:rPr>
          <w:rFonts w:ascii="Cambria Math" w:hAnsi="Cambria Math"/>
          <w:color w:val="0070C0"/>
          <w:sz w:val="22"/>
        </w:rPr>
        <w:t xml:space="preserve">   G = Q</w:t>
      </w:r>
    </w:p>
    <w:p w:rsidR="003C1CED" w:rsidRPr="003C1CED" w:rsidRDefault="003C1CED" w:rsidP="003C1CED"/>
    <w:p w:rsidR="003C1CED" w:rsidRDefault="003C1CED" w:rsidP="003C1CED"/>
    <w:p w:rsidR="005C4AA1" w:rsidRPr="005C4AA1" w:rsidRDefault="005C4AA1" w:rsidP="005C4AA1">
      <w:pPr>
        <w:ind w:firstLine="708"/>
        <w:rPr>
          <w:rFonts w:ascii="Cambria Math" w:hAnsi="Cambria Math"/>
          <w:color w:val="0070C0"/>
          <w:sz w:val="22"/>
        </w:rPr>
      </w:pPr>
      <w:r w:rsidRPr="005C4AA1">
        <w:rPr>
          <w:rFonts w:ascii="Cambria Math" w:hAnsi="Cambria Math"/>
          <w:color w:val="0070C0"/>
          <w:sz w:val="22"/>
        </w:rPr>
        <w:t xml:space="preserve">Definitionsmenge:    </w:t>
      </w:r>
      <w:r>
        <w:rPr>
          <w:rFonts w:ascii="Cambria Math" w:hAnsi="Cambria Math"/>
          <w:color w:val="0070C0"/>
          <w:sz w:val="22"/>
        </w:rPr>
        <w:t xml:space="preserve">3 + </w:t>
      </w:r>
      <w:r w:rsidRPr="005C4AA1">
        <w:rPr>
          <w:rFonts w:ascii="Cambria Math" w:hAnsi="Cambria Math"/>
          <w:color w:val="0070C0"/>
          <w:sz w:val="22"/>
        </w:rPr>
        <w:t xml:space="preserve">x = </w:t>
      </w:r>
      <w:proofErr w:type="gramStart"/>
      <w:r w:rsidRPr="005C4AA1">
        <w:rPr>
          <w:rFonts w:ascii="Cambria Math" w:hAnsi="Cambria Math"/>
          <w:color w:val="0070C0"/>
          <w:sz w:val="22"/>
        </w:rPr>
        <w:t>0 ;</w:t>
      </w:r>
      <w:proofErr w:type="gramEnd"/>
      <w:r w:rsidRPr="005C4AA1">
        <w:rPr>
          <w:rFonts w:ascii="Cambria Math" w:hAnsi="Cambria Math"/>
          <w:color w:val="0070C0"/>
          <w:sz w:val="22"/>
        </w:rPr>
        <w:t xml:space="preserve"> x = –</w:t>
      </w:r>
      <w:r>
        <w:rPr>
          <w:rFonts w:ascii="Cambria Math" w:hAnsi="Cambria Math"/>
          <w:color w:val="0070C0"/>
          <w:sz w:val="22"/>
        </w:rPr>
        <w:t>3</w:t>
      </w:r>
      <w:r w:rsidRPr="005C4AA1">
        <w:rPr>
          <w:rFonts w:ascii="Cambria Math" w:hAnsi="Cambria Math"/>
          <w:color w:val="0070C0"/>
          <w:sz w:val="22"/>
        </w:rPr>
        <w:tab/>
      </w:r>
      <w:r w:rsidRPr="005C4AA1">
        <w:rPr>
          <w:rFonts w:ascii="Cambria Math" w:hAnsi="Cambria Math"/>
          <w:color w:val="0070C0"/>
          <w:sz w:val="22"/>
        </w:rPr>
        <w:tab/>
      </w:r>
      <w:r w:rsidRPr="005C4AA1">
        <w:rPr>
          <w:rFonts w:ascii="Cambria Math" w:hAnsi="Cambria Math"/>
          <w:color w:val="0070C0"/>
          <w:sz w:val="22"/>
        </w:rPr>
        <w:tab/>
        <w:t xml:space="preserve">     </w:t>
      </w:r>
    </w:p>
    <w:p w:rsidR="005C4AA1" w:rsidRPr="005C4AA1" w:rsidRDefault="005C4AA1" w:rsidP="005C4AA1">
      <w:pPr>
        <w:ind w:left="1416" w:firstLine="708"/>
        <w:rPr>
          <w:color w:val="0070C0"/>
        </w:rPr>
      </w:pPr>
      <w:r w:rsidRPr="005C4AA1">
        <w:rPr>
          <w:rFonts w:ascii="Cambria Math" w:hAnsi="Cambria Math"/>
          <w:color w:val="0070C0"/>
          <w:sz w:val="22"/>
        </w:rPr>
        <w:t xml:space="preserve">    </w:t>
      </w:r>
      <w:r w:rsidRPr="005C4AA1">
        <w:rPr>
          <w:rFonts w:ascii="Cambria Math" w:hAnsi="Cambria Math"/>
          <w:color w:val="0070C0"/>
          <w:sz w:val="22"/>
        </w:rPr>
        <w:sym w:font="Wingdings" w:char="F0E0"/>
      </w:r>
      <w:r w:rsidRPr="005C4AA1">
        <w:rPr>
          <w:rFonts w:ascii="Cambria Math" w:hAnsi="Cambria Math"/>
          <w:color w:val="0070C0"/>
          <w:sz w:val="22"/>
        </w:rPr>
        <w:t xml:space="preserve">  D = Q \ </w:t>
      </w:r>
      <w:proofErr w:type="gramStart"/>
      <w:r w:rsidRPr="005C4AA1">
        <w:rPr>
          <w:rFonts w:ascii="Cambria Math" w:hAnsi="Cambria Math"/>
          <w:color w:val="0070C0"/>
          <w:sz w:val="22"/>
        </w:rPr>
        <w:t>{ –</w:t>
      </w:r>
      <w:proofErr w:type="gramEnd"/>
      <w:r>
        <w:rPr>
          <w:rFonts w:ascii="Cambria Math" w:hAnsi="Cambria Math"/>
          <w:color w:val="0070C0"/>
          <w:sz w:val="22"/>
        </w:rPr>
        <w:t>3</w:t>
      </w:r>
      <w:r w:rsidRPr="005C4AA1">
        <w:rPr>
          <w:rFonts w:ascii="Cambria Math" w:hAnsi="Cambria Math"/>
          <w:color w:val="0070C0"/>
          <w:sz w:val="22"/>
        </w:rPr>
        <w:t>}</w:t>
      </w:r>
    </w:p>
    <w:p w:rsidR="005C4AA1" w:rsidRPr="005C4AA1" w:rsidRDefault="005C4AA1" w:rsidP="005C4AA1">
      <w:pPr>
        <w:ind w:left="426"/>
        <w:rPr>
          <w:rFonts w:ascii="Cambria Math" w:hAnsi="Cambria Math"/>
          <w:color w:val="0070C0"/>
          <w:sz w:val="22"/>
        </w:rPr>
      </w:pPr>
      <w:r>
        <w:rPr>
          <w:rFonts w:ascii="Cambria Math" w:hAnsi="Cambria Math"/>
          <w:color w:val="0070C0"/>
          <w:sz w:val="14"/>
        </w:rPr>
        <w:br/>
        <w:t xml:space="preserve">    </w:t>
      </w:r>
      <w:r>
        <w:rPr>
          <w:rFonts w:ascii="Cambria Math" w:hAnsi="Cambria Math"/>
          <w:color w:val="0070C0"/>
          <w:sz w:val="22"/>
        </w:rPr>
        <w:t xml:space="preserve">x </w:t>
      </w:r>
      <w:r w:rsidRPr="005C4AA1">
        <w:rPr>
          <w:rFonts w:ascii="Cambria Math" w:hAnsi="Cambria Math"/>
          <w:color w:val="0070C0"/>
          <w:sz w:val="22"/>
        </w:rPr>
        <w:t>·</w:t>
      </w:r>
      <w:r>
        <w:rPr>
          <w:rFonts w:ascii="Cambria Math" w:hAnsi="Cambria Math"/>
          <w:color w:val="0070C0"/>
          <w:sz w:val="22"/>
        </w:rPr>
        <w:t xml:space="preserve"> </w:t>
      </w:r>
      <w:proofErr w:type="gramStart"/>
      <w:r>
        <w:rPr>
          <w:rFonts w:ascii="Cambria Math" w:hAnsi="Cambria Math"/>
          <w:color w:val="0070C0"/>
          <w:sz w:val="22"/>
        </w:rPr>
        <w:t>8</w:t>
      </w:r>
      <w:r w:rsidRPr="005C4AA1">
        <w:rPr>
          <w:rFonts w:ascii="Cambria Math" w:hAnsi="Cambria Math"/>
          <w:color w:val="0070C0"/>
          <w:sz w:val="22"/>
        </w:rPr>
        <w:t xml:space="preserve"> </w:t>
      </w:r>
      <w:r>
        <w:rPr>
          <w:rFonts w:ascii="Cambria Math" w:hAnsi="Cambria Math"/>
          <w:color w:val="0070C0"/>
          <w:sz w:val="22"/>
        </w:rPr>
        <w:t xml:space="preserve"> </w:t>
      </w:r>
      <w:r w:rsidRPr="005C4AA1">
        <w:rPr>
          <w:rFonts w:ascii="Cambria Math" w:hAnsi="Cambria Math"/>
          <w:color w:val="0070C0"/>
          <w:sz w:val="22"/>
        </w:rPr>
        <w:t>=</w:t>
      </w:r>
      <w:proofErr w:type="gramEnd"/>
      <w:r w:rsidRPr="005C4AA1">
        <w:rPr>
          <w:rFonts w:ascii="Cambria Math" w:hAnsi="Cambria Math"/>
          <w:color w:val="0070C0"/>
          <w:sz w:val="22"/>
        </w:rPr>
        <w:t xml:space="preserve"> </w:t>
      </w:r>
      <w:r>
        <w:rPr>
          <w:rFonts w:ascii="Cambria Math" w:hAnsi="Cambria Math"/>
          <w:color w:val="0070C0"/>
          <w:sz w:val="22"/>
        </w:rPr>
        <w:t xml:space="preserve">5 </w:t>
      </w:r>
      <w:r w:rsidRPr="005C4AA1">
        <w:rPr>
          <w:rFonts w:ascii="Cambria Math" w:hAnsi="Cambria Math"/>
          <w:color w:val="0070C0"/>
          <w:sz w:val="22"/>
        </w:rPr>
        <w:t>·</w:t>
      </w:r>
      <w:r>
        <w:rPr>
          <w:rFonts w:ascii="Cambria Math" w:hAnsi="Cambria Math"/>
          <w:color w:val="0070C0"/>
          <w:sz w:val="22"/>
        </w:rPr>
        <w:t xml:space="preserve"> </w:t>
      </w:r>
      <w:r w:rsidRPr="005C4AA1">
        <w:rPr>
          <w:rFonts w:ascii="Cambria Math" w:hAnsi="Cambria Math"/>
          <w:color w:val="0070C0"/>
          <w:sz w:val="22"/>
        </w:rPr>
        <w:t>(</w:t>
      </w:r>
      <w:r>
        <w:rPr>
          <w:rFonts w:ascii="Cambria Math" w:hAnsi="Cambria Math"/>
          <w:color w:val="0070C0"/>
          <w:sz w:val="22"/>
        </w:rPr>
        <w:t xml:space="preserve">3 + </w:t>
      </w:r>
      <w:r w:rsidRPr="005C4AA1">
        <w:rPr>
          <w:rFonts w:ascii="Cambria Math" w:hAnsi="Cambria Math"/>
          <w:color w:val="0070C0"/>
          <w:sz w:val="22"/>
        </w:rPr>
        <w:t xml:space="preserve">x) </w:t>
      </w:r>
    </w:p>
    <w:p w:rsidR="005C4AA1" w:rsidRPr="005C4AA1" w:rsidRDefault="005C4AA1" w:rsidP="005C4AA1">
      <w:pPr>
        <w:ind w:left="426"/>
        <w:rPr>
          <w:rFonts w:ascii="Cambria Math" w:hAnsi="Cambria Math"/>
          <w:color w:val="0070C0"/>
          <w:sz w:val="22"/>
        </w:rPr>
      </w:pPr>
      <w:r w:rsidRPr="005C4AA1">
        <w:rPr>
          <w:rFonts w:ascii="Cambria Math" w:hAnsi="Cambria Math"/>
          <w:color w:val="0070C0"/>
          <w:sz w:val="22"/>
        </w:rPr>
        <w:t xml:space="preserve">    </w:t>
      </w:r>
      <w:r>
        <w:rPr>
          <w:rFonts w:ascii="Cambria Math" w:hAnsi="Cambria Math"/>
          <w:color w:val="0070C0"/>
          <w:sz w:val="22"/>
        </w:rPr>
        <w:t xml:space="preserve">  8</w:t>
      </w:r>
      <w:proofErr w:type="gramStart"/>
      <w:r w:rsidRPr="005C4AA1">
        <w:rPr>
          <w:rFonts w:ascii="Cambria Math" w:hAnsi="Cambria Math"/>
          <w:color w:val="0070C0"/>
          <w:sz w:val="22"/>
        </w:rPr>
        <w:t>x  =</w:t>
      </w:r>
      <w:proofErr w:type="gramEnd"/>
      <w:r w:rsidRPr="005C4AA1">
        <w:rPr>
          <w:rFonts w:ascii="Cambria Math" w:hAnsi="Cambria Math"/>
          <w:color w:val="0070C0"/>
          <w:sz w:val="22"/>
        </w:rPr>
        <w:t xml:space="preserve"> </w:t>
      </w:r>
      <w:r>
        <w:rPr>
          <w:rFonts w:ascii="Cambria Math" w:hAnsi="Cambria Math"/>
          <w:color w:val="0070C0"/>
          <w:sz w:val="22"/>
        </w:rPr>
        <w:t xml:space="preserve">15 </w:t>
      </w:r>
      <w:r w:rsidRPr="005C4AA1">
        <w:rPr>
          <w:rFonts w:ascii="Cambria Math" w:hAnsi="Cambria Math"/>
          <w:color w:val="0070C0"/>
          <w:sz w:val="22"/>
        </w:rPr>
        <w:t xml:space="preserve">+ </w:t>
      </w:r>
      <w:r>
        <w:rPr>
          <w:rFonts w:ascii="Cambria Math" w:hAnsi="Cambria Math"/>
          <w:color w:val="0070C0"/>
          <w:sz w:val="22"/>
        </w:rPr>
        <w:t>5x</w:t>
      </w:r>
    </w:p>
    <w:p w:rsidR="005C4AA1" w:rsidRPr="005C4AA1" w:rsidRDefault="005C4AA1" w:rsidP="005C4AA1">
      <w:pPr>
        <w:ind w:left="426"/>
        <w:rPr>
          <w:rFonts w:ascii="Cambria Math" w:hAnsi="Cambria Math"/>
          <w:color w:val="0070C0"/>
          <w:sz w:val="22"/>
        </w:rPr>
      </w:pPr>
      <w:r w:rsidRPr="005C4AA1">
        <w:rPr>
          <w:rFonts w:ascii="Cambria Math" w:hAnsi="Cambria Math"/>
          <w:color w:val="0070C0"/>
          <w:sz w:val="22"/>
        </w:rPr>
        <w:t xml:space="preserve">      </w:t>
      </w:r>
      <w:r>
        <w:rPr>
          <w:rFonts w:ascii="Cambria Math" w:hAnsi="Cambria Math"/>
          <w:color w:val="0070C0"/>
          <w:sz w:val="22"/>
        </w:rPr>
        <w:t>3</w:t>
      </w:r>
      <w:proofErr w:type="gramStart"/>
      <w:r w:rsidRPr="005C4AA1">
        <w:rPr>
          <w:rFonts w:ascii="Cambria Math" w:hAnsi="Cambria Math"/>
          <w:color w:val="0070C0"/>
          <w:sz w:val="22"/>
        </w:rPr>
        <w:t>x</w:t>
      </w:r>
      <w:r>
        <w:rPr>
          <w:rFonts w:ascii="Cambria Math" w:hAnsi="Cambria Math"/>
          <w:color w:val="0070C0"/>
          <w:sz w:val="22"/>
        </w:rPr>
        <w:t xml:space="preserve">  </w:t>
      </w:r>
      <w:r w:rsidRPr="005C4AA1">
        <w:rPr>
          <w:rFonts w:ascii="Cambria Math" w:hAnsi="Cambria Math"/>
          <w:color w:val="0070C0"/>
          <w:sz w:val="22"/>
        </w:rPr>
        <w:t>=</w:t>
      </w:r>
      <w:proofErr w:type="gramEnd"/>
      <w:r w:rsidRPr="005C4AA1">
        <w:rPr>
          <w:rFonts w:ascii="Cambria Math" w:hAnsi="Cambria Math"/>
          <w:color w:val="0070C0"/>
          <w:sz w:val="22"/>
        </w:rPr>
        <w:t xml:space="preserve"> </w:t>
      </w:r>
      <w:r>
        <w:rPr>
          <w:rFonts w:ascii="Cambria Math" w:hAnsi="Cambria Math"/>
          <w:color w:val="0070C0"/>
          <w:sz w:val="22"/>
        </w:rPr>
        <w:t>15</w:t>
      </w:r>
    </w:p>
    <w:p w:rsidR="005C4AA1" w:rsidRPr="005C4AA1" w:rsidRDefault="005C4AA1" w:rsidP="005C4AA1">
      <w:pPr>
        <w:ind w:left="426"/>
        <w:rPr>
          <w:rFonts w:ascii="Cambria Math" w:hAnsi="Cambria Math"/>
          <w:color w:val="0070C0"/>
          <w:sz w:val="22"/>
        </w:rPr>
      </w:pPr>
      <w:r w:rsidRPr="005C4AA1">
        <w:rPr>
          <w:rFonts w:ascii="Cambria Math" w:hAnsi="Cambria Math"/>
          <w:color w:val="0070C0"/>
          <w:sz w:val="22"/>
        </w:rPr>
        <w:t xml:space="preserve">         </w:t>
      </w:r>
      <w:r>
        <w:rPr>
          <w:rFonts w:ascii="Cambria Math" w:hAnsi="Cambria Math"/>
          <w:color w:val="0070C0"/>
          <w:sz w:val="22"/>
        </w:rPr>
        <w:t xml:space="preserve"> </w:t>
      </w:r>
      <w:r w:rsidRPr="005C4AA1">
        <w:rPr>
          <w:rFonts w:ascii="Cambria Math" w:hAnsi="Cambria Math"/>
          <w:color w:val="0070C0"/>
          <w:sz w:val="22"/>
        </w:rPr>
        <w:t xml:space="preserve">x = </w:t>
      </w:r>
      <w:r>
        <w:rPr>
          <w:rFonts w:ascii="Cambria Math" w:hAnsi="Cambria Math"/>
          <w:color w:val="0070C0"/>
          <w:sz w:val="22"/>
        </w:rPr>
        <w:t>5</w:t>
      </w:r>
      <w:r w:rsidRPr="005C4AA1">
        <w:rPr>
          <w:rFonts w:ascii="Cambria Math" w:hAnsi="Cambria Math"/>
          <w:color w:val="0070C0"/>
          <w:sz w:val="22"/>
        </w:rPr>
        <w:t xml:space="preserve"> ; L = {</w:t>
      </w:r>
      <w:r>
        <w:rPr>
          <w:rFonts w:ascii="Cambria Math" w:hAnsi="Cambria Math"/>
          <w:color w:val="0070C0"/>
          <w:sz w:val="22"/>
        </w:rPr>
        <w:t>5</w:t>
      </w:r>
      <w:r w:rsidRPr="005C4AA1">
        <w:rPr>
          <w:rFonts w:ascii="Cambria Math" w:hAnsi="Cambria Math"/>
          <w:color w:val="0070C0"/>
          <w:sz w:val="22"/>
        </w:rPr>
        <w:t>}</w:t>
      </w:r>
    </w:p>
    <w:p w:rsidR="005E5896" w:rsidRDefault="005E5896" w:rsidP="003C1CED"/>
    <w:p w:rsidR="00FF4554" w:rsidRDefault="00FF4554" w:rsidP="00FF4554">
      <w:pPr>
        <w:pStyle w:val="NurText"/>
        <w:spacing w:line="360" w:lineRule="auto"/>
        <w:rPr>
          <w:rFonts w:ascii="Arial" w:hAnsi="Arial" w:cs="Arial"/>
          <w:b/>
        </w:rPr>
      </w:pPr>
    </w:p>
    <w:p w:rsidR="00FF4554" w:rsidRDefault="00FF4554" w:rsidP="00FF4554">
      <w:pPr>
        <w:pStyle w:val="NurText"/>
        <w:spacing w:line="360" w:lineRule="auto"/>
        <w:rPr>
          <w:rFonts w:ascii="Arial" w:hAnsi="Arial" w:cs="Arial"/>
        </w:rPr>
      </w:pPr>
      <w:r w:rsidRPr="00FF4554">
        <w:rPr>
          <w:rFonts w:ascii="Arial" w:hAnsi="Arial" w:cs="Arial"/>
          <w:b/>
          <w:color w:val="C00000"/>
        </w:rPr>
        <w:t xml:space="preserve">Andere Bruchgleichungen: </w:t>
      </w:r>
      <w:bookmarkStart w:id="0" w:name="_GoBack"/>
      <w:bookmarkEnd w:id="0"/>
      <w:r>
        <w:rPr>
          <w:rFonts w:ascii="Arial" w:hAnsi="Arial" w:cs="Arial"/>
        </w:rPr>
        <w:t xml:space="preserve">Hat </w:t>
      </w:r>
      <w:r w:rsidRPr="00503B42">
        <w:rPr>
          <w:rFonts w:ascii="Arial" w:hAnsi="Arial" w:cs="Arial"/>
        </w:rPr>
        <w:t>eine Bruchgleichung</w:t>
      </w:r>
      <w:r>
        <w:rPr>
          <w:rFonts w:ascii="Arial" w:hAnsi="Arial" w:cs="Arial"/>
        </w:rPr>
        <w:t xml:space="preserve"> nicht die oben angegebene Form, ist sie</w:t>
      </w:r>
      <w:r w:rsidRPr="00503B42">
        <w:rPr>
          <w:rFonts w:ascii="Arial" w:hAnsi="Arial" w:cs="Arial"/>
        </w:rPr>
        <w:t xml:space="preserve"> </w:t>
      </w:r>
      <w:r w:rsidRPr="00503B42">
        <w:rPr>
          <w:rFonts w:ascii="Arial" w:hAnsi="Arial" w:cs="Arial"/>
          <w:u w:val="single"/>
        </w:rPr>
        <w:t>keine</w:t>
      </w:r>
      <w:r w:rsidRPr="00503B42">
        <w:rPr>
          <w:rFonts w:ascii="Arial" w:hAnsi="Arial" w:cs="Arial"/>
        </w:rPr>
        <w:t xml:space="preserve"> Verhältnisgleichung</w:t>
      </w:r>
      <w:r>
        <w:rPr>
          <w:rFonts w:ascii="Arial" w:hAnsi="Arial" w:cs="Arial"/>
        </w:rPr>
        <w:t>!</w:t>
      </w:r>
      <w:r w:rsidRPr="00503B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Dann muss ein anderes </w:t>
      </w:r>
      <w:r w:rsidRPr="00503B42">
        <w:rPr>
          <w:rFonts w:ascii="Arial" w:hAnsi="Arial" w:cs="Arial"/>
        </w:rPr>
        <w:t>Lösungsverfahren</w:t>
      </w:r>
      <w:r>
        <w:rPr>
          <w:rFonts w:ascii="Arial" w:hAnsi="Arial" w:cs="Arial"/>
        </w:rPr>
        <w:t xml:space="preserve"> verwendet werden</w:t>
      </w:r>
      <w:r w:rsidRPr="00503B42">
        <w:rPr>
          <w:rFonts w:ascii="Arial" w:hAnsi="Arial" w:cs="Arial"/>
        </w:rPr>
        <w:t>:</w:t>
      </w:r>
    </w:p>
    <w:p w:rsidR="00FF4554" w:rsidRDefault="00FF4554" w:rsidP="00FF4554">
      <w:pPr>
        <w:pStyle w:val="NurText"/>
        <w:numPr>
          <w:ilvl w:val="0"/>
          <w:numId w:val="10"/>
        </w:numPr>
        <w:tabs>
          <w:tab w:val="clear" w:pos="360"/>
          <w:tab w:val="num" w:pos="644"/>
        </w:tabs>
        <w:spacing w:line="360" w:lineRule="auto"/>
        <w:ind w:left="644" w:hanging="218"/>
        <w:rPr>
          <w:rFonts w:ascii="Arial" w:hAnsi="Arial" w:cs="Arial"/>
        </w:rPr>
      </w:pPr>
      <w:r>
        <w:rPr>
          <w:rFonts w:ascii="Arial" w:hAnsi="Arial" w:cs="Arial"/>
        </w:rPr>
        <w:t>Definitionsmenge bestimmen: d</w:t>
      </w:r>
      <w:r w:rsidRPr="007F7A2F">
        <w:rPr>
          <w:rFonts w:ascii="Arial" w:hAnsi="Arial" w:cs="Arial"/>
        </w:rPr>
        <w:t xml:space="preserve">ie Definitionsmenge ist die Schnittmenge der Definitionsmengen </w:t>
      </w:r>
      <w:r>
        <w:rPr>
          <w:rFonts w:ascii="Arial" w:hAnsi="Arial" w:cs="Arial"/>
        </w:rPr>
        <w:t>all</w:t>
      </w:r>
      <w:r w:rsidRPr="007F7A2F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 xml:space="preserve">in der Gleichung vorkommenden </w:t>
      </w:r>
      <w:r w:rsidRPr="007F7A2F">
        <w:rPr>
          <w:rFonts w:ascii="Arial" w:hAnsi="Arial" w:cs="Arial"/>
        </w:rPr>
        <w:t>Bruchterme</w:t>
      </w:r>
      <w:r>
        <w:rPr>
          <w:rFonts w:ascii="Arial" w:hAnsi="Arial" w:cs="Arial"/>
        </w:rPr>
        <w:t>!</w:t>
      </w:r>
    </w:p>
    <w:p w:rsidR="00FF4554" w:rsidRDefault="00FF4554" w:rsidP="00FF4554">
      <w:pPr>
        <w:pStyle w:val="NurText"/>
        <w:numPr>
          <w:ilvl w:val="0"/>
          <w:numId w:val="10"/>
        </w:numPr>
        <w:tabs>
          <w:tab w:val="clear" w:pos="360"/>
          <w:tab w:val="num" w:pos="644"/>
        </w:tabs>
        <w:spacing w:line="360" w:lineRule="auto"/>
        <w:ind w:left="644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Den </w:t>
      </w:r>
      <w:r w:rsidRPr="009C1E54">
        <w:rPr>
          <w:rFonts w:ascii="Arial" w:hAnsi="Arial" w:cs="Arial"/>
        </w:rPr>
        <w:t>Hauptnenner aller auftretenden Bruchterme bestimmen</w:t>
      </w:r>
    </w:p>
    <w:p w:rsidR="00FF4554" w:rsidRDefault="00FF4554" w:rsidP="00FF4554">
      <w:pPr>
        <w:pStyle w:val="NurText"/>
        <w:numPr>
          <w:ilvl w:val="0"/>
          <w:numId w:val="10"/>
        </w:numPr>
        <w:tabs>
          <w:tab w:val="clear" w:pos="360"/>
          <w:tab w:val="num" w:pos="644"/>
        </w:tabs>
        <w:spacing w:line="360" w:lineRule="auto"/>
        <w:ind w:left="644" w:hanging="218"/>
        <w:rPr>
          <w:rFonts w:ascii="Arial" w:hAnsi="Arial" w:cs="Arial"/>
        </w:rPr>
      </w:pPr>
      <w:r>
        <w:rPr>
          <w:rFonts w:ascii="Arial" w:hAnsi="Arial" w:cs="Arial"/>
        </w:rPr>
        <w:t>Beide Seiten der</w:t>
      </w:r>
      <w:r w:rsidRPr="009C1E54">
        <w:rPr>
          <w:rFonts w:ascii="Arial" w:hAnsi="Arial" w:cs="Arial"/>
        </w:rPr>
        <w:t xml:space="preserve"> Gleichung mit dem Hauptnenner</w:t>
      </w:r>
      <w:r>
        <w:rPr>
          <w:rFonts w:ascii="Arial" w:hAnsi="Arial" w:cs="Arial"/>
        </w:rPr>
        <w:t xml:space="preserve"> </w:t>
      </w:r>
      <w:r w:rsidRPr="009C1E54">
        <w:rPr>
          <w:rFonts w:ascii="Arial" w:hAnsi="Arial" w:cs="Arial"/>
        </w:rPr>
        <w:t>multiplizieren</w:t>
      </w:r>
    </w:p>
    <w:p w:rsidR="00FF4554" w:rsidRDefault="00FF4554" w:rsidP="00FF4554">
      <w:pPr>
        <w:pStyle w:val="NurText"/>
        <w:numPr>
          <w:ilvl w:val="0"/>
          <w:numId w:val="10"/>
        </w:numPr>
        <w:tabs>
          <w:tab w:val="clear" w:pos="360"/>
          <w:tab w:val="num" w:pos="644"/>
        </w:tabs>
        <w:spacing w:line="360" w:lineRule="auto"/>
        <w:ind w:left="644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Alle Brüche </w:t>
      </w:r>
      <w:r w:rsidRPr="009C1E54">
        <w:rPr>
          <w:rFonts w:ascii="Arial" w:hAnsi="Arial" w:cs="Arial"/>
        </w:rPr>
        <w:t>so weit wie m</w:t>
      </w:r>
      <w:r>
        <w:rPr>
          <w:rFonts w:ascii="Arial" w:hAnsi="Arial" w:cs="Arial"/>
        </w:rPr>
        <w:t>ö</w:t>
      </w:r>
      <w:r w:rsidRPr="009C1E54">
        <w:rPr>
          <w:rFonts w:ascii="Arial" w:hAnsi="Arial" w:cs="Arial"/>
        </w:rPr>
        <w:t>glich</w:t>
      </w:r>
      <w:r>
        <w:rPr>
          <w:rFonts w:ascii="Arial" w:hAnsi="Arial" w:cs="Arial"/>
        </w:rPr>
        <w:t xml:space="preserve"> kürzen </w:t>
      </w:r>
      <w:r w:rsidRPr="009C1E54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9C1E54">
        <w:rPr>
          <w:rFonts w:ascii="Arial" w:hAnsi="Arial" w:cs="Arial"/>
        </w:rPr>
        <w:t>die Gleichung</w:t>
      </w:r>
      <w:r>
        <w:rPr>
          <w:rFonts w:ascii="Arial" w:hAnsi="Arial" w:cs="Arial"/>
        </w:rPr>
        <w:t xml:space="preserve"> ist dann </w:t>
      </w:r>
      <w:r w:rsidRPr="009C1E54">
        <w:rPr>
          <w:rFonts w:ascii="Arial" w:hAnsi="Arial" w:cs="Arial"/>
        </w:rPr>
        <w:t xml:space="preserve">keine </w:t>
      </w:r>
      <w:r>
        <w:rPr>
          <w:rFonts w:ascii="Arial" w:hAnsi="Arial" w:cs="Arial"/>
        </w:rPr>
        <w:t>Bruchgleichung mehr!</w:t>
      </w:r>
    </w:p>
    <w:p w:rsidR="00FF4554" w:rsidRPr="003C1CED" w:rsidRDefault="00FF4554" w:rsidP="00FF4554">
      <w:r>
        <w:rPr>
          <w:rFonts w:cs="Arial"/>
        </w:rPr>
        <w:t xml:space="preserve">... (weiter wie bei den Verhältnisgleichungen!) </w:t>
      </w:r>
      <w:r>
        <w:rPr>
          <w:rFonts w:cs="Arial"/>
        </w:rPr>
        <w:br/>
      </w:r>
    </w:p>
    <w:sectPr w:rsidR="00FF4554" w:rsidRPr="003C1CED" w:rsidSect="00D131E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4485"/>
    <w:multiLevelType w:val="multilevel"/>
    <w:tmpl w:val="F424AA94"/>
    <w:lvl w:ilvl="0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285"/>
        </w:tabs>
        <w:ind w:left="2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</w:abstractNum>
  <w:abstractNum w:abstractNumId="1" w15:restartNumberingAfterBreak="0">
    <w:nsid w:val="2E2A4DE1"/>
    <w:multiLevelType w:val="hybridMultilevel"/>
    <w:tmpl w:val="F424AA94"/>
    <w:lvl w:ilvl="0" w:tplc="5412C726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"/>
        </w:tabs>
        <w:ind w:left="2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</w:abstractNum>
  <w:abstractNum w:abstractNumId="2" w15:restartNumberingAfterBreak="0">
    <w:nsid w:val="36192DC0"/>
    <w:multiLevelType w:val="hybridMultilevel"/>
    <w:tmpl w:val="AF7824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B27707"/>
    <w:multiLevelType w:val="hybridMultilevel"/>
    <w:tmpl w:val="105E30C2"/>
    <w:lvl w:ilvl="0" w:tplc="E5FA577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60104"/>
    <w:multiLevelType w:val="hybridMultilevel"/>
    <w:tmpl w:val="4C9EB2F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A92936"/>
    <w:multiLevelType w:val="hybridMultilevel"/>
    <w:tmpl w:val="797E4CB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A639E"/>
    <w:multiLevelType w:val="hybridMultilevel"/>
    <w:tmpl w:val="F8766E9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11FC9"/>
    <w:multiLevelType w:val="hybridMultilevel"/>
    <w:tmpl w:val="2AB4C71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"/>
        </w:tabs>
        <w:ind w:left="2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</w:abstractNum>
  <w:abstractNum w:abstractNumId="8" w15:restartNumberingAfterBreak="0">
    <w:nsid w:val="5CD067A8"/>
    <w:multiLevelType w:val="hybridMultilevel"/>
    <w:tmpl w:val="A762E57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EF18DE"/>
    <w:multiLevelType w:val="hybridMultilevel"/>
    <w:tmpl w:val="5D88B640"/>
    <w:lvl w:ilvl="0" w:tplc="E5FA577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C36CC"/>
    <w:multiLevelType w:val="hybridMultilevel"/>
    <w:tmpl w:val="3978FEA0"/>
    <w:lvl w:ilvl="0" w:tplc="E5FA577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47"/>
    <w:rsid w:val="000B3BD0"/>
    <w:rsid w:val="000C059E"/>
    <w:rsid w:val="001315EC"/>
    <w:rsid w:val="00254B66"/>
    <w:rsid w:val="0025772C"/>
    <w:rsid w:val="00265DBE"/>
    <w:rsid w:val="00294006"/>
    <w:rsid w:val="002B5D7D"/>
    <w:rsid w:val="002C78AC"/>
    <w:rsid w:val="00327971"/>
    <w:rsid w:val="0035283E"/>
    <w:rsid w:val="00355F09"/>
    <w:rsid w:val="003707FE"/>
    <w:rsid w:val="003C1CED"/>
    <w:rsid w:val="004021BC"/>
    <w:rsid w:val="0053259D"/>
    <w:rsid w:val="00540EF0"/>
    <w:rsid w:val="00591579"/>
    <w:rsid w:val="005C4AA1"/>
    <w:rsid w:val="005E5896"/>
    <w:rsid w:val="006A3529"/>
    <w:rsid w:val="0077050A"/>
    <w:rsid w:val="007932A0"/>
    <w:rsid w:val="007E6F99"/>
    <w:rsid w:val="00823995"/>
    <w:rsid w:val="00A210C4"/>
    <w:rsid w:val="00B2559A"/>
    <w:rsid w:val="00B44A4D"/>
    <w:rsid w:val="00B72047"/>
    <w:rsid w:val="00B96936"/>
    <w:rsid w:val="00BE458F"/>
    <w:rsid w:val="00CD0E86"/>
    <w:rsid w:val="00D131EF"/>
    <w:rsid w:val="00D26D20"/>
    <w:rsid w:val="00DC5B23"/>
    <w:rsid w:val="00EF60E0"/>
    <w:rsid w:val="00FA4CB4"/>
    <w:rsid w:val="00FD551F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187E4"/>
  <w15:chartTrackingRefBased/>
  <w15:docId w15:val="{33C27773-C7D3-4F62-BC35-1F664FF9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DC5B23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3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96936"/>
    <w:rPr>
      <w:color w:val="808080"/>
    </w:rPr>
  </w:style>
  <w:style w:type="paragraph" w:styleId="Sprechblasentext">
    <w:name w:val="Balloon Text"/>
    <w:basedOn w:val="Standard"/>
    <w:link w:val="SprechblasentextZchn"/>
    <w:rsid w:val="007932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932A0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rsid w:val="003C1CED"/>
    <w:rPr>
      <w:rFonts w:ascii="Courier New" w:hAnsi="Courier New" w:cs="Courier New"/>
      <w:szCs w:val="20"/>
    </w:rPr>
  </w:style>
  <w:style w:type="character" w:customStyle="1" w:styleId="NurTextZchn">
    <w:name w:val="Nur Text Zchn"/>
    <w:basedOn w:val="Absatz-Standardschriftart"/>
    <w:link w:val="NurText"/>
    <w:rsid w:val="003C1CE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024D-3AD2-4C29-A24C-CD515C32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Bruchterme</vt:lpstr>
    </vt:vector>
  </TitlesOfParts>
  <Company>Staatliche Realschule Feucht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Bruchterme</dc:title>
  <dc:subject/>
  <dc:creator>Winfried Hillmann</dc:creator>
  <cp:keywords/>
  <dc:description/>
  <cp:lastModifiedBy>winfried hillmann</cp:lastModifiedBy>
  <cp:revision>3</cp:revision>
  <cp:lastPrinted>2015-06-29T20:56:00Z</cp:lastPrinted>
  <dcterms:created xsi:type="dcterms:W3CDTF">2017-02-16T11:17:00Z</dcterms:created>
  <dcterms:modified xsi:type="dcterms:W3CDTF">2017-02-16T11:27:00Z</dcterms:modified>
</cp:coreProperties>
</file>