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32" w:rsidRPr="00784CF5" w:rsidRDefault="007301E1" w:rsidP="00491B8A">
      <w:pPr>
        <w:pStyle w:val="Flietext0"/>
        <w:pBdr>
          <w:bottom w:val="single" w:sz="4" w:space="1" w:color="auto"/>
        </w:pBdr>
        <w:shd w:val="clear" w:color="auto" w:fill="auto"/>
        <w:spacing w:after="0" w:line="230" w:lineRule="exact"/>
        <w:ind w:right="-286"/>
        <w:rPr>
          <w:rFonts w:ascii="Arial" w:hAnsi="Arial" w:cs="Arial"/>
          <w:b w:val="0"/>
          <w:sz w:val="18"/>
          <w:szCs w:val="20"/>
        </w:rPr>
      </w:pPr>
      <w:r w:rsidRPr="00BD1232">
        <w:rPr>
          <w:rStyle w:val="Flietext1"/>
          <w:rFonts w:ascii="Arial" w:hAnsi="Arial" w:cs="Arial"/>
          <w:b w:val="0"/>
          <w:sz w:val="20"/>
          <w:szCs w:val="20"/>
          <w:u w:val="none"/>
        </w:rPr>
        <w:t>Dreiecke</w:t>
      </w:r>
    </w:p>
    <w:p w:rsidR="009D40A4" w:rsidRPr="00491B8A" w:rsidRDefault="00491B8A" w:rsidP="00B7105F">
      <w:pPr>
        <w:pStyle w:val="Flietext0"/>
        <w:shd w:val="clear" w:color="auto" w:fill="auto"/>
        <w:spacing w:after="0" w:line="240" w:lineRule="auto"/>
        <w:ind w:right="-284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b w:val="0"/>
          <w:sz w:val="28"/>
          <w:szCs w:val="20"/>
        </w:rPr>
        <w:br/>
      </w:r>
      <w:r w:rsidR="009D40A4" w:rsidRPr="00491B8A">
        <w:rPr>
          <w:rFonts w:ascii="Arial" w:hAnsi="Arial" w:cs="Arial"/>
          <w:color w:val="C00000"/>
          <w:sz w:val="22"/>
          <w:szCs w:val="22"/>
        </w:rPr>
        <w:t>Der Inkreis eines Dreiecks</w:t>
      </w:r>
    </w:p>
    <w:p w:rsidR="006740E9" w:rsidRPr="00491B8A" w:rsidRDefault="006740E9" w:rsidP="00B7105F">
      <w:pPr>
        <w:pStyle w:val="Flietext0"/>
        <w:shd w:val="clear" w:color="auto" w:fill="auto"/>
        <w:spacing w:after="0" w:line="240" w:lineRule="auto"/>
        <w:ind w:right="-284"/>
        <w:rPr>
          <w:rFonts w:ascii="Arial" w:hAnsi="Arial" w:cs="Arial"/>
          <w:b w:val="0"/>
          <w:sz w:val="22"/>
          <w:szCs w:val="20"/>
        </w:rPr>
      </w:pPr>
      <w:bookmarkStart w:id="0" w:name="_GoBack"/>
      <w:bookmarkEnd w:id="0"/>
    </w:p>
    <w:p w:rsidR="006740E9" w:rsidRDefault="006740E9" w:rsidP="006740E9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 w:rsidRPr="006740E9">
        <w:rPr>
          <w:rFonts w:ascii="Arial" w:hAnsi="Arial" w:cs="Arial"/>
          <w:b w:val="0"/>
          <w:sz w:val="22"/>
          <w:szCs w:val="22"/>
        </w:rPr>
        <w:t xml:space="preserve">Der Inkreis eines Dreiecks ist ein Kreis, der alle drei Dreiecksseiten berührt. </w:t>
      </w:r>
      <w:r>
        <w:rPr>
          <w:rFonts w:ascii="Arial" w:hAnsi="Arial" w:cs="Arial"/>
          <w:b w:val="0"/>
          <w:sz w:val="22"/>
          <w:szCs w:val="22"/>
        </w:rPr>
        <w:t xml:space="preserve">Hierzu muss sein Mittelpunkt </w:t>
      </w:r>
      <w:r>
        <w:rPr>
          <w:rFonts w:ascii="Arial" w:hAnsi="Arial" w:cs="Arial"/>
          <w:b w:val="0"/>
          <w:sz w:val="20"/>
          <w:szCs w:val="20"/>
        </w:rPr>
        <w:t>von allen drei Dreiecksseiten den gleichen Abstand haben.</w:t>
      </w:r>
    </w:p>
    <w:p w:rsidR="006740E9" w:rsidRDefault="006740E9" w:rsidP="006740E9">
      <w:pPr>
        <w:pStyle w:val="Flietext0"/>
        <w:shd w:val="clear" w:color="auto" w:fill="auto"/>
        <w:spacing w:after="0" w:line="360" w:lineRule="exact"/>
        <w:ind w:right="-286"/>
        <w:rPr>
          <w:rFonts w:ascii="Arial" w:hAnsi="Arial" w:cs="Arial"/>
          <w:b w:val="0"/>
          <w:sz w:val="20"/>
          <w:szCs w:val="20"/>
        </w:rPr>
      </w:pPr>
    </w:p>
    <w:p w:rsidR="006740E9" w:rsidRPr="006740E9" w:rsidRDefault="006740E9" w:rsidP="006740E9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Zur Konstruktion des Inkreismittelpunkts geht man schrittweise vor: zunächst bestimmt man alle Punkte, die von den Seiten b und c den gleichen Abstand haben; sie liegen auf der Winkelhalbierenden w</w:t>
      </w:r>
      <w:r w:rsidRPr="006740E9">
        <w:rPr>
          <w:rFonts w:ascii="Arial" w:hAnsi="Arial" w:cs="Arial"/>
          <w:b w:val="0"/>
          <w:sz w:val="20"/>
          <w:szCs w:val="20"/>
          <w:vertAlign w:val="subscript"/>
        </w:rPr>
        <w:t>α</w:t>
      </w:r>
      <w:r>
        <w:rPr>
          <w:rFonts w:ascii="Arial" w:hAnsi="Arial" w:cs="Arial"/>
          <w:b w:val="0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des Winkels α.</w:t>
      </w:r>
    </w:p>
    <w:p w:rsidR="006740E9" w:rsidRDefault="006740E9" w:rsidP="006740E9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Dann bestimmt man alle Punkte, die von a und c den gleichen Abstand haben; sie liegen auf der Winkelhalbierenden w</w:t>
      </w:r>
      <w:r w:rsidRPr="006740E9">
        <w:rPr>
          <w:rFonts w:ascii="Arial" w:hAnsi="Arial" w:cs="Arial"/>
          <w:b w:val="0"/>
          <w:sz w:val="20"/>
          <w:szCs w:val="20"/>
          <w:vertAlign w:val="subscript"/>
        </w:rPr>
        <w:t>β</w:t>
      </w:r>
      <w:r>
        <w:rPr>
          <w:rFonts w:ascii="Arial" w:hAnsi="Arial" w:cs="Arial"/>
          <w:b w:val="0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des Winkels β.</w:t>
      </w:r>
    </w:p>
    <w:p w:rsidR="006740E9" w:rsidRDefault="006740E9" w:rsidP="006740E9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br/>
        <w:t>Der Schnittpunkt dieser beiden Winkelhalbierenden erfüllt dann die anfangs gesuchte Eigenschaft: er hat von allen drei Dreiecksseiten den gleichen Abstand und ist daher der Mittelpunkt M</w:t>
      </w:r>
      <w:r>
        <w:rPr>
          <w:rFonts w:ascii="Arial" w:hAnsi="Arial" w:cs="Arial"/>
          <w:b w:val="0"/>
          <w:sz w:val="20"/>
          <w:szCs w:val="20"/>
          <w:vertAlign w:val="subscript"/>
        </w:rPr>
        <w:t xml:space="preserve">i </w:t>
      </w:r>
      <w:r>
        <w:rPr>
          <w:rFonts w:ascii="Arial" w:hAnsi="Arial" w:cs="Arial"/>
          <w:b w:val="0"/>
          <w:sz w:val="20"/>
          <w:szCs w:val="20"/>
        </w:rPr>
        <w:t>des Inkreises.</w:t>
      </w:r>
    </w:p>
    <w:p w:rsidR="006740E9" w:rsidRDefault="006740E9" w:rsidP="006740E9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br/>
        <w:t>Anmerkung: Da M</w:t>
      </w:r>
      <w:r>
        <w:rPr>
          <w:rFonts w:ascii="Arial" w:hAnsi="Arial" w:cs="Arial"/>
          <w:b w:val="0"/>
          <w:sz w:val="20"/>
          <w:szCs w:val="20"/>
          <w:vertAlign w:val="subscript"/>
        </w:rPr>
        <w:t>i</w:t>
      </w:r>
      <w:r>
        <w:rPr>
          <w:rFonts w:ascii="Arial" w:hAnsi="Arial" w:cs="Arial"/>
          <w:b w:val="0"/>
          <w:sz w:val="20"/>
          <w:szCs w:val="20"/>
        </w:rPr>
        <w:t xml:space="preserve"> auch von a und b den gleichen Abstand hat, liegt er auch auf Winkelhalbierenden w</w:t>
      </w:r>
      <w:r>
        <w:rPr>
          <w:rFonts w:ascii="Arial" w:hAnsi="Arial" w:cs="Arial"/>
          <w:b w:val="0"/>
          <w:sz w:val="20"/>
          <w:szCs w:val="20"/>
          <w:vertAlign w:val="subscript"/>
        </w:rPr>
        <w:t xml:space="preserve">γ </w:t>
      </w:r>
      <w:r>
        <w:rPr>
          <w:rFonts w:ascii="Arial" w:hAnsi="Arial" w:cs="Arial"/>
          <w:b w:val="0"/>
          <w:sz w:val="20"/>
          <w:szCs w:val="20"/>
        </w:rPr>
        <w:t>des Winkels γ.</w:t>
      </w:r>
    </w:p>
    <w:p w:rsidR="006740E9" w:rsidRDefault="006740E9" w:rsidP="006740E9">
      <w:pPr>
        <w:pStyle w:val="Flietext0"/>
        <w:shd w:val="clear" w:color="auto" w:fill="auto"/>
        <w:spacing w:after="0" w:line="360" w:lineRule="exact"/>
        <w:ind w:right="-286"/>
        <w:rPr>
          <w:rFonts w:ascii="Arial" w:hAnsi="Arial" w:cs="Arial"/>
          <w:b w:val="0"/>
          <w:sz w:val="20"/>
          <w:szCs w:val="20"/>
        </w:rPr>
      </w:pPr>
      <w:r w:rsidRPr="006740E9">
        <w:rPr>
          <w:rFonts w:ascii="Arial" w:hAnsi="Arial" w:cs="Arial"/>
          <w:noProof/>
          <w:sz w:val="20"/>
          <w:szCs w:val="20"/>
          <w:lang w:val="de-D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118442</wp:posOffset>
            </wp:positionH>
            <wp:positionV relativeFrom="paragraph">
              <wp:posOffset>274566</wp:posOffset>
            </wp:positionV>
            <wp:extent cx="6119495" cy="3306445"/>
            <wp:effectExtent l="0" t="0" r="0" b="825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0E9" w:rsidRPr="006740E9" w:rsidRDefault="006740E9" w:rsidP="006740E9">
      <w:pPr>
        <w:pStyle w:val="Flietext0"/>
        <w:shd w:val="clear" w:color="auto" w:fill="auto"/>
        <w:spacing w:after="0" w:line="360" w:lineRule="exact"/>
        <w:ind w:right="-286"/>
        <w:rPr>
          <w:rFonts w:ascii="Arial" w:hAnsi="Arial" w:cs="Arial"/>
          <w:b w:val="0"/>
          <w:sz w:val="22"/>
          <w:szCs w:val="22"/>
        </w:rPr>
      </w:pPr>
      <w:r w:rsidRPr="006740E9">
        <w:rPr>
          <w:rFonts w:ascii="Arial" w:hAnsi="Arial" w:cs="Arial"/>
          <w:b w:val="0"/>
          <w:sz w:val="22"/>
          <w:szCs w:val="22"/>
        </w:rPr>
        <w:br/>
      </w:r>
    </w:p>
    <w:sectPr w:rsidR="006740E9" w:rsidRPr="006740E9" w:rsidSect="00FB1B22">
      <w:type w:val="continuous"/>
      <w:pgSz w:w="11905" w:h="16837"/>
      <w:pgMar w:top="567" w:right="1134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23" w:rsidRDefault="00573923">
      <w:r>
        <w:separator/>
      </w:r>
    </w:p>
  </w:endnote>
  <w:endnote w:type="continuationSeparator" w:id="0">
    <w:p w:rsidR="00573923" w:rsidRDefault="0057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23" w:rsidRDefault="00573923"/>
  </w:footnote>
  <w:footnote w:type="continuationSeparator" w:id="0">
    <w:p w:rsidR="00573923" w:rsidRDefault="005739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E6"/>
    <w:rsid w:val="00002DA6"/>
    <w:rsid w:val="00022299"/>
    <w:rsid w:val="00245CEF"/>
    <w:rsid w:val="00491B8A"/>
    <w:rsid w:val="004B18C1"/>
    <w:rsid w:val="00573923"/>
    <w:rsid w:val="006740E9"/>
    <w:rsid w:val="006B5D83"/>
    <w:rsid w:val="006D2646"/>
    <w:rsid w:val="007301E1"/>
    <w:rsid w:val="00784CF5"/>
    <w:rsid w:val="009A62EE"/>
    <w:rsid w:val="009D40A4"/>
    <w:rsid w:val="009F482F"/>
    <w:rsid w:val="00B258B4"/>
    <w:rsid w:val="00B7105F"/>
    <w:rsid w:val="00B9394C"/>
    <w:rsid w:val="00BD1232"/>
    <w:rsid w:val="00C7266E"/>
    <w:rsid w:val="00C86FE6"/>
    <w:rsid w:val="00C919EC"/>
    <w:rsid w:val="00D9761B"/>
    <w:rsid w:val="00DA4611"/>
    <w:rsid w:val="00DB5687"/>
    <w:rsid w:val="00E518DE"/>
    <w:rsid w:val="00E6151E"/>
    <w:rsid w:val="00E729E1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6692"/>
  <w15:docId w15:val="{93C08366-7136-4B9D-B88D-3DE082D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Flietext">
    <w:name w:val="Fließtext_"/>
    <w:basedOn w:val="Absatz-Standardschriftart"/>
    <w:link w:val="Flietex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lietext1">
    <w:name w:val="Fließtext"/>
    <w:basedOn w:val="Flie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FlietextAbstand-1pt">
    <w:name w:val="Fließtext + Abstand -1 pt"/>
    <w:basedOn w:val="Flie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FlietextAbstand3pt">
    <w:name w:val="Fließtext + Abstand 3 pt"/>
    <w:basedOn w:val="Flie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b/>
      <w:bCs/>
      <w:sz w:val="23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646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646"/>
    <w:rPr>
      <w:color w:val="000000"/>
      <w:sz w:val="16"/>
      <w:szCs w:val="16"/>
    </w:rPr>
  </w:style>
  <w:style w:type="table" w:styleId="Tabellenraster">
    <w:name w:val="Table Grid"/>
    <w:basedOn w:val="NormaleTabelle"/>
    <w:uiPriority w:val="59"/>
    <w:rsid w:val="0078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hillmann</dc:creator>
  <cp:lastModifiedBy>winfried hillmann</cp:lastModifiedBy>
  <cp:revision>3</cp:revision>
  <cp:lastPrinted>2015-01-14T04:45:00Z</cp:lastPrinted>
  <dcterms:created xsi:type="dcterms:W3CDTF">2017-02-16T09:07:00Z</dcterms:created>
  <dcterms:modified xsi:type="dcterms:W3CDTF">2017-02-16T09:09:00Z</dcterms:modified>
</cp:coreProperties>
</file>