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02E2" w14:textId="77777777" w:rsidR="00C52CB6" w:rsidRPr="004C2CAB" w:rsidRDefault="00C52CB6" w:rsidP="00AF794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2CAB">
        <w:rPr>
          <w:rFonts w:ascii="Arial" w:hAnsi="Arial" w:cs="Arial"/>
          <w:sz w:val="20"/>
          <w:szCs w:val="20"/>
        </w:rPr>
        <w:t>Flächensätze</w:t>
      </w:r>
      <w:r w:rsidR="009701FE">
        <w:rPr>
          <w:rFonts w:ascii="Arial" w:hAnsi="Arial" w:cs="Arial"/>
          <w:sz w:val="20"/>
          <w:szCs w:val="20"/>
        </w:rPr>
        <w:t xml:space="preserve"> am rechtwinkligen Dreieck</w:t>
      </w:r>
    </w:p>
    <w:p w14:paraId="28597D08" w14:textId="77777777" w:rsidR="00C52CB6" w:rsidRPr="004C2CAB" w:rsidRDefault="00AF7944" w:rsidP="00DE4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0"/>
        </w:rPr>
      </w:pPr>
      <w:r w:rsidRPr="00AF7944">
        <w:rPr>
          <w:rFonts w:ascii="Arial" w:hAnsi="Arial" w:cs="Arial"/>
          <w:sz w:val="20"/>
          <w:szCs w:val="20"/>
        </w:rPr>
        <w:br/>
      </w:r>
      <w:r w:rsidR="009701FE" w:rsidRPr="00DE4F5B">
        <w:rPr>
          <w:rFonts w:ascii="Arial" w:eastAsia="Times New Roman" w:hAnsi="Arial" w:cs="Arial"/>
          <w:color w:val="800000"/>
          <w:sz w:val="28"/>
          <w:szCs w:val="20"/>
          <w:lang w:eastAsia="de-DE"/>
        </w:rPr>
        <w:t>Größen</w:t>
      </w:r>
      <w:r w:rsidR="00C52CB6" w:rsidRPr="00DE4F5B">
        <w:rPr>
          <w:rFonts w:ascii="Arial" w:eastAsia="Times New Roman" w:hAnsi="Arial" w:cs="Arial"/>
          <w:color w:val="800000"/>
          <w:sz w:val="28"/>
          <w:szCs w:val="20"/>
          <w:lang w:eastAsia="de-DE"/>
        </w:rPr>
        <w:t xml:space="preserve"> am rechtwinkligen Dreieck</w:t>
      </w:r>
    </w:p>
    <w:p w14:paraId="0C1E6929" w14:textId="77777777" w:rsidR="00AF7944" w:rsidRDefault="00AF7944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14:paraId="05B507CA" w14:textId="77777777" w:rsidR="004C2CAB" w:rsidRPr="004C2CAB" w:rsidRDefault="00AF7944" w:rsidP="00AF7944">
      <w:p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4C2CAB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49D3E627" wp14:editId="6131312B">
            <wp:simplePos x="0" y="0"/>
            <wp:positionH relativeFrom="margin">
              <wp:posOffset>3796874</wp:posOffset>
            </wp:positionH>
            <wp:positionV relativeFrom="paragraph">
              <wp:posOffset>28764</wp:posOffset>
            </wp:positionV>
            <wp:extent cx="2490470" cy="1334770"/>
            <wp:effectExtent l="0" t="0" r="508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AB">
        <w:rPr>
          <w:rFonts w:ascii="Arial" w:hAnsi="Arial" w:cs="Arial"/>
          <w:sz w:val="20"/>
          <w:szCs w:val="20"/>
        </w:rPr>
        <w:t>I</w:t>
      </w:r>
      <w:r w:rsidR="004C2CAB" w:rsidRPr="004C2CAB">
        <w:rPr>
          <w:rFonts w:ascii="Arial" w:hAnsi="Arial" w:cs="Arial"/>
          <w:sz w:val="20"/>
          <w:szCs w:val="20"/>
        </w:rPr>
        <w:t xml:space="preserve">m rechtwinkligen Dreieck haben </w:t>
      </w:r>
      <w:r w:rsidR="004C2CAB">
        <w:rPr>
          <w:rFonts w:ascii="Arial" w:hAnsi="Arial" w:cs="Arial"/>
          <w:sz w:val="20"/>
          <w:szCs w:val="20"/>
        </w:rPr>
        <w:t xml:space="preserve">die Seiten </w:t>
      </w:r>
      <w:r w:rsidR="004C2CAB" w:rsidRPr="004C2CAB">
        <w:rPr>
          <w:rFonts w:ascii="Arial" w:hAnsi="Arial" w:cs="Arial"/>
          <w:sz w:val="20"/>
          <w:szCs w:val="20"/>
        </w:rPr>
        <w:t>besondere Namen:</w:t>
      </w:r>
      <w:r>
        <w:rPr>
          <w:rFonts w:ascii="Arial" w:hAnsi="Arial" w:cs="Arial"/>
          <w:sz w:val="20"/>
          <w:szCs w:val="20"/>
        </w:rPr>
        <w:br/>
      </w:r>
    </w:p>
    <w:p w14:paraId="0CF88536" w14:textId="77777777" w:rsidR="004C2CAB" w:rsidRPr="004C2CAB" w:rsidRDefault="004C2CAB" w:rsidP="00AF7944">
      <w:p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4C2CAB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Seite, die dem rechten Winkel gegenüberliegt, heißt </w:t>
      </w:r>
      <w:r w:rsidRPr="004C2CAB">
        <w:rPr>
          <w:rFonts w:ascii="Arial" w:hAnsi="Arial" w:cs="Arial"/>
          <w:sz w:val="20"/>
          <w:szCs w:val="20"/>
        </w:rPr>
        <w:t>"</w:t>
      </w:r>
      <w:r w:rsidRPr="004C2CAB">
        <w:rPr>
          <w:rFonts w:ascii="Arial" w:hAnsi="Arial" w:cs="Arial"/>
          <w:b/>
          <w:sz w:val="20"/>
          <w:szCs w:val="20"/>
        </w:rPr>
        <w:t>Hypotenuse</w:t>
      </w:r>
      <w:r w:rsidRPr="004C2CAB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.</w:t>
      </w:r>
      <w:r w:rsidR="00EC09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Seiten, die den rechten Winkel einschließen, heißen </w:t>
      </w:r>
      <w:r w:rsidRPr="004C2CAB">
        <w:rPr>
          <w:rFonts w:ascii="Arial" w:hAnsi="Arial" w:cs="Arial"/>
          <w:sz w:val="20"/>
          <w:szCs w:val="20"/>
        </w:rPr>
        <w:t>"</w:t>
      </w:r>
      <w:r w:rsidRPr="004C2CAB">
        <w:rPr>
          <w:rFonts w:ascii="Arial" w:hAnsi="Arial" w:cs="Arial"/>
          <w:b/>
          <w:sz w:val="20"/>
          <w:szCs w:val="20"/>
        </w:rPr>
        <w:t>Katheten</w:t>
      </w:r>
      <w:r w:rsidRPr="004C2CAB">
        <w:rPr>
          <w:rFonts w:ascii="Arial" w:hAnsi="Arial" w:cs="Arial"/>
          <w:sz w:val="20"/>
          <w:szCs w:val="20"/>
        </w:rPr>
        <w:t>"</w:t>
      </w:r>
      <w:r w:rsidR="00AF7944">
        <w:rPr>
          <w:rFonts w:ascii="Arial" w:hAnsi="Arial" w:cs="Arial"/>
          <w:sz w:val="20"/>
          <w:szCs w:val="20"/>
        </w:rPr>
        <w:t>.</w:t>
      </w:r>
      <w:r w:rsidR="00EC098C">
        <w:rPr>
          <w:rFonts w:ascii="Arial" w:hAnsi="Arial" w:cs="Arial"/>
          <w:sz w:val="20"/>
          <w:szCs w:val="20"/>
        </w:rPr>
        <w:t xml:space="preserve"> </w:t>
      </w:r>
      <w:r w:rsidRPr="004C2CAB">
        <w:rPr>
          <w:rFonts w:ascii="Arial" w:hAnsi="Arial" w:cs="Arial"/>
          <w:sz w:val="20"/>
          <w:szCs w:val="20"/>
        </w:rPr>
        <w:t>Die Höhe auf die Hypotenuse teilt ein rechtwinkliges Dreieck in zwei ebenfalls rechtwinklige Teildreiecke.</w:t>
      </w:r>
      <w:r w:rsidR="00AF7944">
        <w:rPr>
          <w:rFonts w:ascii="Arial" w:hAnsi="Arial" w:cs="Arial"/>
          <w:sz w:val="20"/>
          <w:szCs w:val="20"/>
        </w:rPr>
        <w:t xml:space="preserve"> Die Strecken p und q heißen "</w:t>
      </w:r>
      <w:proofErr w:type="spellStart"/>
      <w:r w:rsidR="00AF7944">
        <w:rPr>
          <w:rFonts w:ascii="Arial" w:hAnsi="Arial" w:cs="Arial"/>
          <w:sz w:val="20"/>
          <w:szCs w:val="20"/>
        </w:rPr>
        <w:t>Hypotenusenabschnitte</w:t>
      </w:r>
      <w:proofErr w:type="spellEnd"/>
      <w:r w:rsidR="00AF7944">
        <w:rPr>
          <w:rFonts w:ascii="Arial" w:hAnsi="Arial" w:cs="Arial"/>
          <w:sz w:val="20"/>
          <w:szCs w:val="20"/>
        </w:rPr>
        <w:t>".</w:t>
      </w:r>
      <w:r w:rsidRPr="004C2CAB">
        <w:rPr>
          <w:rFonts w:ascii="Arial" w:hAnsi="Arial" w:cs="Arial"/>
          <w:sz w:val="20"/>
          <w:szCs w:val="20"/>
        </w:rPr>
        <w:t xml:space="preserve"> </w:t>
      </w:r>
    </w:p>
    <w:p w14:paraId="351B1E44" w14:textId="77777777" w:rsidR="00C52CB6" w:rsidRPr="00AF7944" w:rsidRDefault="00C52CB6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4F2A3" w14:textId="77777777" w:rsidR="00C52CB6" w:rsidRPr="00AF7944" w:rsidRDefault="00C52CB6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14:paraId="77BD528B" w14:textId="77777777" w:rsidR="009701FE" w:rsidRPr="00DE4F5B" w:rsidRDefault="009701FE" w:rsidP="009701FE">
      <w:pPr>
        <w:spacing w:after="0" w:line="240" w:lineRule="auto"/>
        <w:ind w:right="-567"/>
        <w:rPr>
          <w:rFonts w:ascii="Arial" w:hAnsi="Arial" w:cs="Arial"/>
          <w:sz w:val="28"/>
          <w:szCs w:val="20"/>
        </w:rPr>
      </w:pPr>
      <w:r w:rsidRPr="00DE4F5B">
        <w:rPr>
          <w:rFonts w:ascii="Arial" w:hAnsi="Arial" w:cs="Arial"/>
          <w:sz w:val="28"/>
          <w:szCs w:val="20"/>
        </w:rPr>
        <w:t>Der Satz des Pythagoras (</w:t>
      </w:r>
      <w:proofErr w:type="spellStart"/>
      <w:r w:rsidRPr="00DE4F5B">
        <w:rPr>
          <w:rFonts w:ascii="Arial" w:hAnsi="Arial" w:cs="Arial"/>
          <w:sz w:val="28"/>
          <w:szCs w:val="20"/>
        </w:rPr>
        <w:t>Hypotenusensatz</w:t>
      </w:r>
      <w:proofErr w:type="spellEnd"/>
      <w:r w:rsidRPr="00DE4F5B">
        <w:rPr>
          <w:rFonts w:ascii="Arial" w:hAnsi="Arial" w:cs="Arial"/>
          <w:sz w:val="28"/>
          <w:szCs w:val="20"/>
        </w:rPr>
        <w:t>)</w:t>
      </w:r>
    </w:p>
    <w:p w14:paraId="35149E1A" w14:textId="77777777" w:rsidR="009701FE" w:rsidRDefault="009701FE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14:paraId="73020BCE" w14:textId="77777777" w:rsidR="004C2CAB" w:rsidRPr="00AF7944" w:rsidRDefault="00AF7944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AF7944">
        <w:rPr>
          <w:rFonts w:ascii="Arial" w:hAnsi="Arial" w:cs="Arial"/>
          <w:sz w:val="20"/>
          <w:szCs w:val="20"/>
        </w:rPr>
        <w:t>Für die Seitenlängen von rechtwinkligen Dreiecken gelten besondere Zusammenhänge. Um diese herzuleiten, berechnen wir in folgender Figur einige Flächen:</w:t>
      </w:r>
    </w:p>
    <w:p w14:paraId="308BDF2A" w14:textId="77777777" w:rsidR="00AF7944" w:rsidRPr="00AF7944" w:rsidRDefault="00AF7944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AF794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37383801" wp14:editId="02C9621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97735" cy="22244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D1585" w14:textId="77777777" w:rsidR="00AF7944" w:rsidRPr="00EC098C" w:rsidRDefault="00AF7944" w:rsidP="00EC098C">
      <w:pPr>
        <w:pStyle w:val="Listenabsatz"/>
        <w:numPr>
          <w:ilvl w:val="0"/>
          <w:numId w:val="1"/>
        </w:num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EC098C">
        <w:rPr>
          <w:rFonts w:ascii="Arial" w:hAnsi="Arial" w:cs="Arial"/>
          <w:sz w:val="20"/>
          <w:szCs w:val="20"/>
        </w:rPr>
        <w:t>Das äußere Quadrat hat den Flächeninhalt A = (</w:t>
      </w:r>
      <w:proofErr w:type="spellStart"/>
      <w:r w:rsidRPr="00EC098C">
        <w:rPr>
          <w:rFonts w:ascii="Arial" w:hAnsi="Arial" w:cs="Arial"/>
          <w:sz w:val="20"/>
          <w:szCs w:val="20"/>
        </w:rPr>
        <w:t>a+b</w:t>
      </w:r>
      <w:proofErr w:type="spellEnd"/>
      <w:r w:rsidRPr="00EC098C">
        <w:rPr>
          <w:rFonts w:ascii="Arial" w:hAnsi="Arial" w:cs="Arial"/>
          <w:sz w:val="20"/>
          <w:szCs w:val="20"/>
        </w:rPr>
        <w:t>)</w:t>
      </w:r>
      <w:r w:rsidRPr="00EC098C">
        <w:rPr>
          <w:rFonts w:ascii="Arial" w:hAnsi="Arial" w:cs="Arial"/>
          <w:sz w:val="20"/>
          <w:szCs w:val="20"/>
          <w:vertAlign w:val="superscript"/>
        </w:rPr>
        <w:t>2</w:t>
      </w:r>
    </w:p>
    <w:p w14:paraId="082F38D5" w14:textId="77777777" w:rsidR="00AF7944" w:rsidRPr="00EC098C" w:rsidRDefault="00AF7944" w:rsidP="00EC098C">
      <w:pPr>
        <w:pStyle w:val="Listenabsatz"/>
        <w:numPr>
          <w:ilvl w:val="0"/>
          <w:numId w:val="1"/>
        </w:num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EC098C">
        <w:rPr>
          <w:rFonts w:ascii="Arial" w:hAnsi="Arial" w:cs="Arial"/>
          <w:sz w:val="20"/>
          <w:szCs w:val="20"/>
        </w:rPr>
        <w:t>Das innere Quadrat hat den Flächeninhalt A' = c</w:t>
      </w:r>
      <w:r w:rsidRPr="00EC098C">
        <w:rPr>
          <w:rFonts w:ascii="Arial" w:hAnsi="Arial" w:cs="Arial"/>
          <w:sz w:val="20"/>
          <w:szCs w:val="20"/>
          <w:vertAlign w:val="superscript"/>
        </w:rPr>
        <w:t>2</w:t>
      </w:r>
    </w:p>
    <w:p w14:paraId="16A3E89F" w14:textId="77777777" w:rsidR="00AF7944" w:rsidRPr="00EC098C" w:rsidRDefault="00AF7944" w:rsidP="00EC098C">
      <w:pPr>
        <w:pStyle w:val="Listenabsatz"/>
        <w:numPr>
          <w:ilvl w:val="0"/>
          <w:numId w:val="1"/>
        </w:num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EC098C">
        <w:rPr>
          <w:rFonts w:ascii="Arial" w:hAnsi="Arial" w:cs="Arial"/>
          <w:sz w:val="20"/>
          <w:szCs w:val="20"/>
        </w:rPr>
        <w:t xml:space="preserve">Die rechtwinkligen Dreiecke haben den Flächeninhalt A''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EC098C">
        <w:rPr>
          <w:rFonts w:ascii="Arial" w:eastAsiaTheme="minorEastAsia" w:hAnsi="Arial" w:cs="Arial"/>
          <w:sz w:val="20"/>
          <w:szCs w:val="20"/>
        </w:rPr>
        <w:t xml:space="preserve"> a b</w:t>
      </w:r>
    </w:p>
    <w:p w14:paraId="291FE54E" w14:textId="77777777" w:rsidR="00AF7944" w:rsidRPr="00EC098C" w:rsidRDefault="009701FE" w:rsidP="00EC098C">
      <w:pPr>
        <w:pStyle w:val="Listenabsatz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EC098C">
        <w:rPr>
          <w:rFonts w:ascii="Arial" w:hAnsi="Arial" w:cs="Arial"/>
          <w:sz w:val="20"/>
          <w:szCs w:val="20"/>
        </w:rPr>
        <w:t>Subtrahiert man vom Flächeninhalt des äußeren Quadrats die Flächeninhalte der vier rechtwinkligen Dreiecke, erhält man den Flächeninhalt des inneren Quadrats:</w:t>
      </w:r>
    </w:p>
    <w:p w14:paraId="47ACB2BF" w14:textId="77777777" w:rsidR="009701FE" w:rsidRDefault="009701FE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14:paraId="47521D92" w14:textId="77777777" w:rsidR="00AF7944" w:rsidRDefault="00AF7944" w:rsidP="00EC098C">
      <w:pPr>
        <w:spacing w:after="0" w:line="240" w:lineRule="auto"/>
        <w:ind w:left="360" w:right="-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a+b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4 ∙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a b</w:t>
      </w:r>
      <w:r w:rsidR="009701FE">
        <w:rPr>
          <w:rFonts w:ascii="Arial" w:eastAsiaTheme="minorEastAsia" w:hAnsi="Arial" w:cs="Arial"/>
          <w:sz w:val="20"/>
          <w:szCs w:val="20"/>
        </w:rPr>
        <w:t xml:space="preserve"> = </w:t>
      </w:r>
      <w:r w:rsidR="009701FE">
        <w:rPr>
          <w:rFonts w:ascii="Arial" w:hAnsi="Arial" w:cs="Arial"/>
          <w:sz w:val="20"/>
          <w:szCs w:val="20"/>
        </w:rPr>
        <w:t>c</w:t>
      </w:r>
      <w:r w:rsidR="009701FE" w:rsidRPr="00AF7944">
        <w:rPr>
          <w:rFonts w:ascii="Arial" w:hAnsi="Arial" w:cs="Arial"/>
          <w:sz w:val="20"/>
          <w:szCs w:val="20"/>
          <w:vertAlign w:val="superscript"/>
        </w:rPr>
        <w:t>2</w:t>
      </w:r>
      <w:r w:rsidR="009701FE">
        <w:rPr>
          <w:rFonts w:ascii="Arial" w:hAnsi="Arial" w:cs="Arial"/>
          <w:sz w:val="20"/>
          <w:szCs w:val="20"/>
        </w:rPr>
        <w:t xml:space="preserve"> </w:t>
      </w:r>
    </w:p>
    <w:p w14:paraId="34453378" w14:textId="77777777" w:rsidR="009701FE" w:rsidRDefault="009701FE" w:rsidP="00EC098C">
      <w:pPr>
        <w:spacing w:after="0" w:line="240" w:lineRule="auto"/>
        <w:ind w:left="360" w:right="-567"/>
        <w:rPr>
          <w:rFonts w:ascii="Arial" w:hAnsi="Arial" w:cs="Arial"/>
          <w:sz w:val="20"/>
          <w:szCs w:val="20"/>
        </w:rPr>
      </w:pPr>
    </w:p>
    <w:p w14:paraId="5DD45CBB" w14:textId="77777777" w:rsidR="009701FE" w:rsidRDefault="009701FE" w:rsidP="00EC098C">
      <w:pPr>
        <w:spacing w:after="0" w:line="240" w:lineRule="auto"/>
        <w:ind w:left="360" w:right="-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+ 2ab + b</w:t>
      </w:r>
      <w:r w:rsidRPr="009701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</w:t>
      </w:r>
      <w:r>
        <w:rPr>
          <w:rFonts w:ascii="Arial" w:eastAsiaTheme="minorEastAsia" w:hAnsi="Arial" w:cs="Arial"/>
          <w:sz w:val="20"/>
          <w:szCs w:val="20"/>
        </w:rPr>
        <w:t xml:space="preserve"> a b = </w:t>
      </w:r>
      <w:r>
        <w:rPr>
          <w:rFonts w:ascii="Arial" w:hAnsi="Arial" w:cs="Arial"/>
          <w:sz w:val="20"/>
          <w:szCs w:val="20"/>
        </w:rPr>
        <w:t>c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F65F7B" w14:textId="77777777" w:rsidR="009701FE" w:rsidRDefault="009701FE" w:rsidP="00EC098C">
      <w:pPr>
        <w:spacing w:after="0" w:line="240" w:lineRule="auto"/>
        <w:ind w:left="360" w:right="-567"/>
        <w:rPr>
          <w:rFonts w:ascii="Arial" w:hAnsi="Arial" w:cs="Arial"/>
          <w:sz w:val="20"/>
          <w:szCs w:val="20"/>
        </w:rPr>
      </w:pPr>
      <w:r w:rsidRPr="004C2CAB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C5037F" wp14:editId="5B23CB45">
                <wp:simplePos x="0" y="0"/>
                <wp:positionH relativeFrom="column">
                  <wp:posOffset>211616</wp:posOffset>
                </wp:positionH>
                <wp:positionV relativeFrom="paragraph">
                  <wp:posOffset>74295</wp:posOffset>
                </wp:positionV>
                <wp:extent cx="707202" cy="293427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02" cy="29342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2F17B" id="Rechteck 3" o:spid="_x0000_s1026" style="position:absolute;margin-left:16.65pt;margin-top:5.85pt;width:55.7pt;height:2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" fillcolor="#ff9" stroked="f"/>
            </w:pict>
          </mc:Fallback>
        </mc:AlternateContent>
      </w:r>
    </w:p>
    <w:p w14:paraId="24B9BA97" w14:textId="77777777" w:rsidR="009701FE" w:rsidRDefault="009701FE" w:rsidP="00EC098C">
      <w:pPr>
        <w:spacing w:after="0" w:line="240" w:lineRule="auto"/>
        <w:ind w:right="-567" w:firstLine="36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b</w:t>
      </w:r>
      <w:r w:rsidRPr="009701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c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380295" w14:textId="77777777" w:rsidR="009701FE" w:rsidRDefault="009701FE" w:rsidP="009701FE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C2CAB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073A0662" wp14:editId="58139426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040255" cy="2431415"/>
            <wp:effectExtent l="0" t="0" r="0" b="6985"/>
            <wp:wrapSquare wrapText="bothSides"/>
            <wp:docPr id="5" name="Grafik 5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eb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CBCB" w14:textId="77777777" w:rsidR="00C52CB6" w:rsidRPr="004C2CAB" w:rsidRDefault="00C52CB6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C2CAB">
        <w:rPr>
          <w:rFonts w:ascii="Arial" w:hAnsi="Arial" w:cs="Arial"/>
          <w:sz w:val="20"/>
          <w:szCs w:val="20"/>
        </w:rPr>
        <w:t>Damit hat man einen der berühmtesten Lehrsätze der Mathematik</w:t>
      </w:r>
    </w:p>
    <w:p w14:paraId="52E21764" w14:textId="77777777" w:rsidR="009701FE" w:rsidRDefault="00C52CB6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C2CAB">
        <w:rPr>
          <w:rFonts w:ascii="Arial" w:hAnsi="Arial" w:cs="Arial"/>
          <w:sz w:val="20"/>
          <w:szCs w:val="20"/>
        </w:rPr>
        <w:t>hergeleitet, den "Satz des Pythagoras"</w:t>
      </w:r>
      <w:r w:rsidR="009701FE">
        <w:rPr>
          <w:rFonts w:ascii="Arial" w:hAnsi="Arial" w:cs="Arial"/>
          <w:sz w:val="20"/>
          <w:szCs w:val="20"/>
        </w:rPr>
        <w:t xml:space="preserve"> oder "</w:t>
      </w:r>
      <w:proofErr w:type="spellStart"/>
      <w:r w:rsidR="009701FE" w:rsidRPr="004C2CAB">
        <w:rPr>
          <w:rFonts w:ascii="Arial" w:hAnsi="Arial" w:cs="Arial"/>
          <w:sz w:val="20"/>
          <w:szCs w:val="20"/>
        </w:rPr>
        <w:t>Hypotenusensatz</w:t>
      </w:r>
      <w:proofErr w:type="spellEnd"/>
      <w:r w:rsidR="009701FE">
        <w:rPr>
          <w:rFonts w:ascii="Arial" w:hAnsi="Arial" w:cs="Arial"/>
          <w:sz w:val="20"/>
          <w:szCs w:val="20"/>
        </w:rPr>
        <w:t>"</w:t>
      </w:r>
      <w:r w:rsidRPr="004C2CAB">
        <w:rPr>
          <w:rFonts w:ascii="Arial" w:hAnsi="Arial" w:cs="Arial"/>
          <w:sz w:val="20"/>
          <w:szCs w:val="20"/>
        </w:rPr>
        <w:t xml:space="preserve">:       </w:t>
      </w:r>
    </w:p>
    <w:p w14:paraId="46A83FDA" w14:textId="77777777" w:rsidR="00C52CB6" w:rsidRPr="004C2CAB" w:rsidRDefault="009701FE" w:rsidP="00AF7944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  <w:r w:rsidRPr="004C2CAB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758A4" wp14:editId="3A802F18">
                <wp:simplePos x="0" y="0"/>
                <wp:positionH relativeFrom="column">
                  <wp:posOffset>-78645</wp:posOffset>
                </wp:positionH>
                <wp:positionV relativeFrom="paragraph">
                  <wp:posOffset>134317</wp:posOffset>
                </wp:positionV>
                <wp:extent cx="3916907" cy="655092"/>
                <wp:effectExtent l="0" t="0" r="762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907" cy="65509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3D65C" id="Rechteck 2" o:spid="_x0000_s1026" style="position:absolute;margin-left:-6.2pt;margin-top:10.6pt;width:308.4pt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" fillcolor="#ff9" stroked="f"/>
            </w:pict>
          </mc:Fallback>
        </mc:AlternateContent>
      </w:r>
      <w:r w:rsidR="00C52CB6" w:rsidRPr="004C2CAB">
        <w:rPr>
          <w:rFonts w:ascii="Arial" w:hAnsi="Arial" w:cs="Arial"/>
          <w:sz w:val="20"/>
          <w:szCs w:val="20"/>
        </w:rPr>
        <w:t xml:space="preserve"> </w:t>
      </w:r>
    </w:p>
    <w:p w14:paraId="3FA676F2" w14:textId="77777777" w:rsidR="00C52CB6" w:rsidRPr="004C2CAB" w:rsidRDefault="006F1AE0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In jedem rechtwinkligen Dreieck gilt: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C52CB6" w:rsidRPr="004C2CAB">
        <w:rPr>
          <w:rFonts w:ascii="Arial" w:hAnsi="Arial" w:cs="Arial"/>
          <w:sz w:val="20"/>
          <w:szCs w:val="20"/>
        </w:rPr>
        <w:t xml:space="preserve">Die Summe der </w:t>
      </w:r>
      <w:r w:rsidR="006B77BA">
        <w:rPr>
          <w:rFonts w:ascii="Arial" w:hAnsi="Arial" w:cs="Arial"/>
          <w:sz w:val="20"/>
          <w:szCs w:val="20"/>
        </w:rPr>
        <w:t xml:space="preserve">Flächeninhalt der </w:t>
      </w:r>
      <w:r w:rsidR="00C52CB6" w:rsidRPr="004C2CAB">
        <w:rPr>
          <w:rFonts w:ascii="Arial" w:hAnsi="Arial" w:cs="Arial"/>
          <w:sz w:val="20"/>
          <w:szCs w:val="20"/>
        </w:rPr>
        <w:t xml:space="preserve">Quadrate über den Katheten </w:t>
      </w:r>
      <w:r w:rsidR="006B77BA">
        <w:rPr>
          <w:rFonts w:ascii="Arial" w:hAnsi="Arial" w:cs="Arial"/>
          <w:sz w:val="20"/>
          <w:szCs w:val="20"/>
        </w:rPr>
        <w:t xml:space="preserve"> ist </w:t>
      </w:r>
      <w:r w:rsidR="00C52CB6" w:rsidRPr="004C2CAB">
        <w:rPr>
          <w:rFonts w:ascii="Arial" w:hAnsi="Arial" w:cs="Arial"/>
          <w:sz w:val="20"/>
          <w:szCs w:val="20"/>
        </w:rPr>
        <w:t>gleich</w:t>
      </w:r>
      <w:r w:rsidR="006B77BA">
        <w:rPr>
          <w:rFonts w:ascii="Arial" w:hAnsi="Arial" w:cs="Arial"/>
          <w:sz w:val="20"/>
          <w:szCs w:val="20"/>
        </w:rPr>
        <w:t xml:space="preserve"> dem </w:t>
      </w:r>
      <w:r w:rsidR="00C52CB6" w:rsidRPr="004C2CAB">
        <w:rPr>
          <w:rFonts w:ascii="Arial" w:hAnsi="Arial" w:cs="Arial"/>
          <w:sz w:val="20"/>
          <w:szCs w:val="20"/>
        </w:rPr>
        <w:t>Flächeninhalt d</w:t>
      </w:r>
      <w:r w:rsidR="006B77BA">
        <w:rPr>
          <w:rFonts w:ascii="Arial" w:hAnsi="Arial" w:cs="Arial"/>
          <w:sz w:val="20"/>
          <w:szCs w:val="20"/>
        </w:rPr>
        <w:t>e</w:t>
      </w:r>
      <w:r w:rsidR="00C52CB6" w:rsidRPr="004C2CAB">
        <w:rPr>
          <w:rFonts w:ascii="Arial" w:hAnsi="Arial" w:cs="Arial"/>
          <w:sz w:val="20"/>
          <w:szCs w:val="20"/>
        </w:rPr>
        <w:t>s Quadrat</w:t>
      </w:r>
      <w:r w:rsidR="006B77BA">
        <w:rPr>
          <w:rFonts w:ascii="Arial" w:hAnsi="Arial" w:cs="Arial"/>
          <w:sz w:val="20"/>
          <w:szCs w:val="20"/>
        </w:rPr>
        <w:t>s</w:t>
      </w:r>
      <w:r w:rsidR="00C52CB6" w:rsidRPr="004C2CAB">
        <w:rPr>
          <w:rFonts w:ascii="Arial" w:hAnsi="Arial" w:cs="Arial"/>
          <w:sz w:val="20"/>
          <w:szCs w:val="20"/>
        </w:rPr>
        <w:t xml:space="preserve"> über </w:t>
      </w:r>
      <w:r>
        <w:rPr>
          <w:rFonts w:ascii="Arial" w:hAnsi="Arial" w:cs="Arial"/>
          <w:sz w:val="20"/>
          <w:szCs w:val="20"/>
        </w:rPr>
        <w:t>d</w:t>
      </w:r>
      <w:r w:rsidR="009701FE">
        <w:rPr>
          <w:rFonts w:ascii="Arial" w:hAnsi="Arial" w:cs="Arial"/>
          <w:sz w:val="20"/>
          <w:szCs w:val="20"/>
        </w:rPr>
        <w:t>er</w:t>
      </w:r>
      <w:r w:rsidR="00C52CB6" w:rsidRPr="004C2CAB">
        <w:rPr>
          <w:rFonts w:ascii="Arial" w:hAnsi="Arial" w:cs="Arial"/>
          <w:sz w:val="20"/>
          <w:szCs w:val="20"/>
        </w:rPr>
        <w:t xml:space="preserve"> Hypotenuse.</w:t>
      </w:r>
    </w:p>
    <w:p w14:paraId="702DF934" w14:textId="77777777" w:rsidR="00C52CB6" w:rsidRDefault="00C52CB6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  <w:vertAlign w:val="superscript"/>
        </w:rPr>
      </w:pPr>
    </w:p>
    <w:p w14:paraId="2EBE312F" w14:textId="77777777" w:rsidR="009701FE" w:rsidRDefault="009701FE" w:rsidP="00AF7944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701FE">
        <w:rPr>
          <w:rFonts w:ascii="Arial" w:hAnsi="Arial" w:cs="Arial"/>
          <w:sz w:val="20"/>
          <w:szCs w:val="20"/>
        </w:rPr>
        <w:t>Beachte</w:t>
      </w:r>
      <w:r>
        <w:rPr>
          <w:rFonts w:ascii="Arial" w:hAnsi="Arial" w:cs="Arial"/>
          <w:sz w:val="20"/>
          <w:szCs w:val="20"/>
        </w:rPr>
        <w:t>: Nicht in jedem rechtwinkligen Dreieck sind a und b die Katheten und c die Hypotenuse</w:t>
      </w:r>
      <w:r w:rsidR="006F1AE0">
        <w:rPr>
          <w:rFonts w:ascii="Arial" w:hAnsi="Arial" w:cs="Arial"/>
          <w:sz w:val="20"/>
          <w:szCs w:val="20"/>
        </w:rPr>
        <w:t>! Denke daher immer an die "Form" des Satzes:</w:t>
      </w:r>
    </w:p>
    <w:p w14:paraId="5171A420" w14:textId="77777777" w:rsidR="006F1AE0" w:rsidRPr="006F1AE0" w:rsidRDefault="006F1AE0" w:rsidP="006F1AE0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Kathete</w:t>
      </w:r>
      <w:r w:rsidRPr="006F1AE0">
        <w:rPr>
          <w:rFonts w:ascii="Arial" w:hAnsi="Arial" w:cs="Arial"/>
          <w:sz w:val="20"/>
          <w:szCs w:val="20"/>
          <w:vertAlign w:val="subscript"/>
        </w:rPr>
        <w:t>1</w:t>
      </w:r>
      <w:r w:rsidRPr="006F1AE0">
        <w:rPr>
          <w:rFonts w:ascii="Arial" w:hAnsi="Arial" w:cs="Arial"/>
          <w:sz w:val="2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Kathete</w:t>
      </w:r>
      <w:r w:rsidRPr="006F1AE0">
        <w:rPr>
          <w:rFonts w:ascii="Arial" w:hAnsi="Arial" w:cs="Arial"/>
          <w:sz w:val="20"/>
          <w:szCs w:val="20"/>
          <w:vertAlign w:val="subscript"/>
        </w:rPr>
        <w:t>2</w:t>
      </w:r>
      <w:r w:rsidRPr="006F1AE0">
        <w:rPr>
          <w:rFonts w:ascii="Arial" w:hAnsi="Arial" w:cs="Arial"/>
          <w:sz w:val="28"/>
          <w:szCs w:val="20"/>
          <w:vertAlign w:val="superscript"/>
        </w:rPr>
        <w:t>2</w:t>
      </w:r>
      <w:r w:rsidR="00EC098C" w:rsidRPr="00EC098C">
        <w:rPr>
          <w:rFonts w:ascii="Arial" w:hAnsi="Arial" w:cs="Arial"/>
          <w:sz w:val="20"/>
          <w:szCs w:val="20"/>
        </w:rPr>
        <w:t xml:space="preserve"> </w:t>
      </w:r>
      <w:r w:rsidR="00EC098C">
        <w:rPr>
          <w:rFonts w:ascii="Arial" w:hAnsi="Arial" w:cs="Arial"/>
          <w:sz w:val="20"/>
          <w:szCs w:val="20"/>
        </w:rPr>
        <w:t>= Hypotenuse</w:t>
      </w:r>
      <w:r w:rsidR="00EC098C" w:rsidRPr="006F1AE0">
        <w:rPr>
          <w:rFonts w:ascii="Arial" w:hAnsi="Arial" w:cs="Arial"/>
          <w:sz w:val="28"/>
          <w:szCs w:val="20"/>
          <w:vertAlign w:val="superscript"/>
        </w:rPr>
        <w:t>2</w:t>
      </w:r>
      <w:r w:rsidR="00EC098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FB2477B" w14:textId="77777777" w:rsidR="00C52CB6" w:rsidRPr="006F1AE0" w:rsidRDefault="00C52CB6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CE3B8" w14:textId="77777777" w:rsidR="006F1AE0" w:rsidRDefault="006F1AE0" w:rsidP="00AF79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Satz kann auch</w:t>
      </w:r>
      <w:r w:rsidRPr="006F1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umgekehrt angewendet werden: gilt für die Seiten eines Dreiecks der </w:t>
      </w:r>
      <w:proofErr w:type="gramStart"/>
      <w:r>
        <w:rPr>
          <w:rFonts w:ascii="Arial" w:hAnsi="Arial" w:cs="Arial"/>
          <w:sz w:val="20"/>
          <w:szCs w:val="20"/>
        </w:rPr>
        <w:t>Zusammenhang</w:t>
      </w:r>
      <w:r w:rsidR="00EC098C">
        <w:rPr>
          <w:rFonts w:ascii="Arial" w:hAnsi="Arial" w:cs="Arial"/>
          <w:sz w:val="20"/>
          <w:szCs w:val="20"/>
        </w:rPr>
        <w:t xml:space="preserve">  Seite</w:t>
      </w:r>
      <w:proofErr w:type="gramEnd"/>
      <w:r w:rsidR="00EC098C" w:rsidRPr="006F1AE0">
        <w:rPr>
          <w:rFonts w:ascii="Arial" w:hAnsi="Arial" w:cs="Arial"/>
          <w:sz w:val="20"/>
          <w:szCs w:val="20"/>
          <w:vertAlign w:val="subscript"/>
        </w:rPr>
        <w:t>1</w:t>
      </w:r>
      <w:r w:rsidR="00EC098C" w:rsidRPr="006F1AE0">
        <w:rPr>
          <w:rFonts w:ascii="Arial" w:hAnsi="Arial" w:cs="Arial"/>
          <w:sz w:val="28"/>
          <w:szCs w:val="20"/>
          <w:vertAlign w:val="superscript"/>
        </w:rPr>
        <w:t>2</w:t>
      </w:r>
      <w:r w:rsidR="00EC098C">
        <w:rPr>
          <w:rFonts w:ascii="Arial" w:hAnsi="Arial" w:cs="Arial"/>
          <w:sz w:val="20"/>
          <w:szCs w:val="20"/>
        </w:rPr>
        <w:t xml:space="preserve"> + Seite</w:t>
      </w:r>
      <w:r w:rsidR="00EC098C" w:rsidRPr="006F1AE0">
        <w:rPr>
          <w:rFonts w:ascii="Arial" w:hAnsi="Arial" w:cs="Arial"/>
          <w:sz w:val="20"/>
          <w:szCs w:val="20"/>
          <w:vertAlign w:val="subscript"/>
        </w:rPr>
        <w:t>2</w:t>
      </w:r>
      <w:r w:rsidR="00EC098C" w:rsidRPr="006F1AE0">
        <w:rPr>
          <w:rFonts w:ascii="Arial" w:hAnsi="Arial" w:cs="Arial"/>
          <w:sz w:val="28"/>
          <w:szCs w:val="20"/>
          <w:vertAlign w:val="superscript"/>
        </w:rPr>
        <w:t>2</w:t>
      </w:r>
      <w:r w:rsidR="00EC098C" w:rsidRPr="00EC098C">
        <w:rPr>
          <w:rFonts w:ascii="Arial" w:hAnsi="Arial" w:cs="Arial"/>
          <w:sz w:val="20"/>
          <w:szCs w:val="20"/>
        </w:rPr>
        <w:t xml:space="preserve"> </w:t>
      </w:r>
      <w:r w:rsidR="00EC098C">
        <w:rPr>
          <w:rFonts w:ascii="Arial" w:hAnsi="Arial" w:cs="Arial"/>
          <w:sz w:val="20"/>
          <w:szCs w:val="20"/>
        </w:rPr>
        <w:t>= Seite</w:t>
      </w:r>
      <w:r w:rsidR="00EC098C" w:rsidRPr="00EC098C">
        <w:rPr>
          <w:rFonts w:ascii="Arial" w:hAnsi="Arial" w:cs="Arial"/>
          <w:sz w:val="20"/>
          <w:szCs w:val="20"/>
          <w:vertAlign w:val="subscript"/>
        </w:rPr>
        <w:t>3</w:t>
      </w:r>
      <w:r w:rsidR="00EC098C" w:rsidRPr="006F1AE0">
        <w:rPr>
          <w:rFonts w:ascii="Arial" w:hAnsi="Arial" w:cs="Arial"/>
          <w:sz w:val="28"/>
          <w:szCs w:val="20"/>
          <w:vertAlign w:val="superscript"/>
        </w:rPr>
        <w:t>2</w:t>
      </w:r>
      <w:r w:rsidR="00EC098C">
        <w:rPr>
          <w:rFonts w:ascii="Arial" w:hAnsi="Arial" w:cs="Arial"/>
          <w:sz w:val="20"/>
          <w:szCs w:val="20"/>
        </w:rPr>
        <w:t>, so ist das Dreieck rechtwinklig.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D68DFDC" w14:textId="77777777" w:rsidR="00EC098C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E8D8" w14:textId="77777777" w:rsidR="00EC098C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D16BEE" w14:textId="77777777" w:rsidR="00EC098C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dem Satz des Pythagoras können auch Eigenschaften nicht rechtwinkliger Dreiecke abgeleitet werden:</w:t>
      </w:r>
    </w:p>
    <w:p w14:paraId="70264B8C" w14:textId="77777777" w:rsidR="00EC098C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D1BA5" w14:textId="77777777" w:rsidR="00EC098C" w:rsidRDefault="00EC098C" w:rsidP="00EC098C">
      <w:pPr>
        <w:spacing w:after="0" w:line="240" w:lineRule="auto"/>
        <w:ind w:right="-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spitzwinklige Dreiecke mit der längsten Seite c gilt: a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b</w:t>
      </w:r>
      <w:r w:rsidRPr="009701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&gt;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8A3E11" w14:textId="77777777" w:rsidR="00EC098C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BE3B2" w14:textId="77777777" w:rsidR="00EC098C" w:rsidRDefault="00EC098C" w:rsidP="00EC098C">
      <w:pPr>
        <w:spacing w:after="0" w:line="240" w:lineRule="auto"/>
        <w:ind w:right="-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stumpfwinklige Dreiecke mit der längsten Seite c gilt: a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b</w:t>
      </w:r>
      <w:r w:rsidRPr="009701F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&lt;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AF794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DB157B" w14:textId="77777777" w:rsidR="00EC098C" w:rsidRPr="006F1AE0" w:rsidRDefault="00EC098C" w:rsidP="00AF79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C098C" w:rsidRPr="006F1AE0" w:rsidSect="00C52C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665"/>
    <w:multiLevelType w:val="hybridMultilevel"/>
    <w:tmpl w:val="E0E42D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6"/>
    <w:rsid w:val="001D17AC"/>
    <w:rsid w:val="004C2CAB"/>
    <w:rsid w:val="006B77BA"/>
    <w:rsid w:val="006F1AE0"/>
    <w:rsid w:val="00776D68"/>
    <w:rsid w:val="009701FE"/>
    <w:rsid w:val="00AF7944"/>
    <w:rsid w:val="00C52CB6"/>
    <w:rsid w:val="00DE4F5B"/>
    <w:rsid w:val="00E45127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6129"/>
  <w15:chartTrackingRefBased/>
  <w15:docId w15:val="{E5AA1308-929C-4BF8-A01D-AF98EC1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Hillmann</dc:creator>
  <cp:keywords/>
  <dc:description/>
  <cp:lastModifiedBy>winfried hillmann</cp:lastModifiedBy>
  <cp:revision>2</cp:revision>
  <dcterms:created xsi:type="dcterms:W3CDTF">2016-05-01T05:28:00Z</dcterms:created>
  <dcterms:modified xsi:type="dcterms:W3CDTF">2016-05-01T05:28:00Z</dcterms:modified>
</cp:coreProperties>
</file>